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09" w:rsidRPr="00466A66" w:rsidRDefault="00084C09" w:rsidP="00084C09">
      <w:pPr>
        <w:rPr>
          <w:rFonts w:ascii="Century" w:eastAsia="HGP創英角ｺﾞｼｯｸUB" w:hAnsi="Century" w:cs="Times New Roman"/>
          <w:b/>
          <w:noProof/>
          <w:szCs w:val="24"/>
        </w:rPr>
      </w:pPr>
      <w:r w:rsidRPr="00466A66">
        <w:rPr>
          <w:rFonts w:ascii="Century" w:eastAsia="HGP創英角ｺﾞｼｯｸUB" w:hAnsi="Century" w:cs="Times New Roman" w:hint="eastAsia"/>
          <w:b/>
          <w:noProof/>
          <w:szCs w:val="24"/>
        </w:rPr>
        <w:t>景観チェックシート（建築物）</w:t>
      </w: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560"/>
        <w:gridCol w:w="4560"/>
        <w:gridCol w:w="408"/>
        <w:gridCol w:w="408"/>
        <w:gridCol w:w="198"/>
        <w:gridCol w:w="189"/>
        <w:gridCol w:w="474"/>
        <w:gridCol w:w="425"/>
        <w:gridCol w:w="1843"/>
      </w:tblGrid>
      <w:tr w:rsidR="00084C09" w:rsidRPr="00466A66" w:rsidTr="000B643C">
        <w:trPr>
          <w:cantSplit/>
          <w:trHeight w:val="324"/>
        </w:trPr>
        <w:tc>
          <w:tcPr>
            <w:tcW w:w="7338" w:type="dxa"/>
            <w:gridSpan w:val="6"/>
            <w:tcBorders>
              <w:top w:val="single" w:sz="12" w:space="0" w:color="auto"/>
              <w:left w:val="single" w:sz="12" w:space="0" w:color="auto"/>
              <w:bottom w:val="single" w:sz="12" w:space="0" w:color="auto"/>
              <w:right w:val="single" w:sz="4" w:space="0" w:color="auto"/>
            </w:tcBorders>
            <w:vAlign w:val="center"/>
          </w:tcPr>
          <w:p w:rsidR="00084C09" w:rsidRPr="00466A66" w:rsidRDefault="00084C09" w:rsidP="000B643C">
            <w:pPr>
              <w:spacing w:line="240" w:lineRule="exact"/>
              <w:ind w:right="113"/>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件　名：</w:t>
            </w:r>
          </w:p>
        </w:tc>
        <w:tc>
          <w:tcPr>
            <w:tcW w:w="2931" w:type="dxa"/>
            <w:gridSpan w:val="4"/>
            <w:tcBorders>
              <w:top w:val="single" w:sz="12" w:space="0" w:color="auto"/>
              <w:left w:val="single" w:sz="4" w:space="0" w:color="auto"/>
              <w:bottom w:val="single" w:sz="12" w:space="0" w:color="auto"/>
              <w:right w:val="single" w:sz="12" w:space="0" w:color="auto"/>
            </w:tcBorders>
            <w:vAlign w:val="center"/>
          </w:tcPr>
          <w:p w:rsidR="00084C09" w:rsidRPr="00466A66" w:rsidRDefault="00084C09" w:rsidP="000B643C">
            <w:pPr>
              <w:spacing w:line="240" w:lineRule="exact"/>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記入者：</w:t>
            </w:r>
          </w:p>
        </w:tc>
      </w:tr>
      <w:tr w:rsidR="00084C09" w:rsidRPr="00466A66" w:rsidTr="000B643C">
        <w:trPr>
          <w:cantSplit/>
          <w:trHeight w:val="76"/>
        </w:trPr>
        <w:tc>
          <w:tcPr>
            <w:tcW w:w="10269" w:type="dxa"/>
            <w:gridSpan w:val="10"/>
            <w:tcBorders>
              <w:top w:val="single" w:sz="12" w:space="0" w:color="auto"/>
              <w:left w:val="single" w:sz="12" w:space="0" w:color="auto"/>
              <w:bottom w:val="single" w:sz="12" w:space="0" w:color="auto"/>
              <w:right w:val="single" w:sz="12" w:space="0" w:color="auto"/>
            </w:tcBorders>
            <w:vAlign w:val="center"/>
          </w:tcPr>
          <w:p w:rsidR="00084C09" w:rsidRPr="00466A66" w:rsidRDefault="00084C09" w:rsidP="000B643C">
            <w:pPr>
              <w:spacing w:line="240" w:lineRule="exact"/>
              <w:ind w:right="113"/>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場　所：</w:t>
            </w:r>
          </w:p>
        </w:tc>
      </w:tr>
      <w:tr w:rsidR="00084C09" w:rsidRPr="00466A66" w:rsidTr="000B643C">
        <w:trPr>
          <w:cantSplit/>
          <w:trHeight w:val="585"/>
        </w:trPr>
        <w:tc>
          <w:tcPr>
            <w:tcW w:w="1764"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事　項</w:t>
            </w:r>
          </w:p>
        </w:tc>
        <w:tc>
          <w:tcPr>
            <w:tcW w:w="4560"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基　準</w:t>
            </w:r>
          </w:p>
        </w:tc>
        <w:tc>
          <w:tcPr>
            <w:tcW w:w="1677" w:type="dxa"/>
            <w:gridSpan w:val="5"/>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0B643C">
            <w:pPr>
              <w:tabs>
                <w:tab w:val="left" w:pos="1751"/>
              </w:tabs>
              <w:spacing w:line="200" w:lineRule="exact"/>
              <w:ind w:right="-46"/>
              <w:rPr>
                <w:rFonts w:ascii="Century" w:eastAsia="HGS創英角ｺﾞｼｯｸUB" w:hAnsi="Century" w:cs="Times New Roman"/>
                <w:color w:val="000000"/>
                <w:sz w:val="18"/>
                <w:szCs w:val="24"/>
              </w:rPr>
            </w:pPr>
            <w:r w:rsidRPr="00466A66">
              <w:rPr>
                <w:rFonts w:ascii="Century" w:eastAsia="HGS創英角ｺﾞｼｯｸUB" w:hAnsi="Century" w:cs="Times New Roman" w:hint="eastAsia"/>
                <w:color w:val="000000"/>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チェック欄</w:t>
            </w:r>
          </w:p>
        </w:tc>
        <w:tc>
          <w:tcPr>
            <w:tcW w:w="1843" w:type="dxa"/>
            <w:vMerge w:val="restart"/>
            <w:tcBorders>
              <w:top w:val="single" w:sz="12" w:space="0" w:color="auto"/>
              <w:left w:val="sing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0B643C">
        <w:trPr>
          <w:cantSplit/>
          <w:trHeight w:val="1304"/>
        </w:trPr>
        <w:tc>
          <w:tcPr>
            <w:tcW w:w="1764" w:type="dxa"/>
            <w:gridSpan w:val="2"/>
            <w:vMerge/>
            <w:tcBorders>
              <w:left w:val="single" w:sz="12" w:space="0" w:color="auto"/>
              <w:bottom w:val="double" w:sz="4"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p>
        </w:tc>
        <w:tc>
          <w:tcPr>
            <w:tcW w:w="4560"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自然系景観</w:t>
            </w: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歴史系景観</w:t>
            </w:r>
          </w:p>
        </w:tc>
        <w:tc>
          <w:tcPr>
            <w:tcW w:w="387"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都市系景観</w:t>
            </w:r>
          </w:p>
        </w:tc>
        <w:tc>
          <w:tcPr>
            <w:tcW w:w="474"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心象系景観</w:t>
            </w:r>
          </w:p>
        </w:tc>
        <w:tc>
          <w:tcPr>
            <w:tcW w:w="425" w:type="dxa"/>
            <w:vMerge/>
            <w:tcBorders>
              <w:left w:val="sing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p>
        </w:tc>
        <w:tc>
          <w:tcPr>
            <w:tcW w:w="1843" w:type="dxa"/>
            <w:vMerge/>
            <w:tcBorders>
              <w:left w:val="single" w:sz="4" w:space="0" w:color="auto"/>
              <w:bottom w:val="doub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color w:val="000000"/>
                <w:szCs w:val="24"/>
              </w:rPr>
            </w:pPr>
          </w:p>
        </w:tc>
      </w:tr>
      <w:tr w:rsidR="00084C09" w:rsidRPr="00466A66" w:rsidTr="000B643C">
        <w:trPr>
          <w:cantSplit/>
          <w:trHeight w:val="230"/>
        </w:trPr>
        <w:tc>
          <w:tcPr>
            <w:tcW w:w="10269" w:type="dxa"/>
            <w:gridSpan w:val="10"/>
            <w:tcBorders>
              <w:top w:val="double" w:sz="4" w:space="0" w:color="auto"/>
              <w:left w:val="single" w:sz="12" w:space="0" w:color="auto"/>
              <w:bottom w:val="nil"/>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第１ </w:t>
            </w:r>
            <w:r w:rsidRPr="00466A66">
              <w:rPr>
                <w:rFonts w:ascii="ＭＳ ゴシック" w:eastAsia="ＭＳ ゴシック" w:hAnsi="ＭＳ ゴシック" w:cs="Times New Roman" w:hint="eastAsia"/>
                <w:b/>
                <w:sz w:val="18"/>
                <w:szCs w:val="24"/>
              </w:rPr>
              <w:t>基本的事項</w:t>
            </w:r>
          </w:p>
        </w:tc>
      </w:tr>
      <w:tr w:rsidR="00084C09" w:rsidRPr="00466A66" w:rsidTr="000B643C">
        <w:trPr>
          <w:cantSplit/>
          <w:trHeight w:val="363"/>
        </w:trPr>
        <w:tc>
          <w:tcPr>
            <w:tcW w:w="204" w:type="dxa"/>
            <w:vMerge w:val="restart"/>
            <w:tcBorders>
              <w:top w:val="nil"/>
              <w:left w:val="single" w:sz="12"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地域の特性への配慮</w:t>
            </w:r>
          </w:p>
        </w:tc>
        <w:tc>
          <w:tcPr>
            <w:tcW w:w="4560" w:type="dxa"/>
            <w:tcBorders>
              <w:top w:val="single" w:sz="4" w:space="0" w:color="auto"/>
              <w:left w:val="double" w:sz="4" w:space="0" w:color="auto"/>
              <w:bottom w:val="single" w:sz="4" w:space="0" w:color="auto"/>
              <w:right w:val="single" w:sz="4" w:space="0" w:color="auto"/>
            </w:tcBorders>
          </w:tcPr>
          <w:p w:rsidR="00084C09" w:rsidRPr="00466A66" w:rsidRDefault="00084C09"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地域の特性を考慮し、その</w:t>
            </w:r>
            <w:r>
              <w:rPr>
                <w:rFonts w:ascii="HG丸ｺﾞｼｯｸM-PRO" w:eastAsia="HG丸ｺﾞｼｯｸM-PRO" w:hAnsi="Century" w:cs="Times New Roman" w:hint="eastAsia"/>
                <w:sz w:val="20"/>
                <w:szCs w:val="24"/>
              </w:rPr>
              <w:t>地域の</w:t>
            </w:r>
            <w:r w:rsidRPr="00466A66">
              <w:rPr>
                <w:rFonts w:ascii="HG丸ｺﾞｼｯｸM-PRO" w:eastAsia="HG丸ｺﾞｼｯｸM-PRO" w:hAnsi="Century" w:cs="Times New Roman" w:hint="eastAsia"/>
                <w:sz w:val="20"/>
                <w:szCs w:val="24"/>
              </w:rPr>
              <w:t>基調となる景観と調和させること。</w:t>
            </w:r>
          </w:p>
        </w:tc>
        <w:tc>
          <w:tcPr>
            <w:tcW w:w="408" w:type="dxa"/>
            <w:tcBorders>
              <w:top w:val="single" w:sz="4" w:space="0" w:color="auto"/>
              <w:left w:val="single" w:sz="4" w:space="0" w:color="auto"/>
              <w:bottom w:val="single" w:sz="4" w:space="0" w:color="auto"/>
              <w:right w:val="single" w:sz="4" w:space="0" w:color="auto"/>
            </w:tcBorders>
            <w:vAlign w:val="center"/>
          </w:tcPr>
          <w:p w:rsidR="00084C09" w:rsidRPr="00466A66" w:rsidRDefault="00084C09"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084C09" w:rsidRPr="00466A66" w:rsidRDefault="00084C09"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387" w:type="dxa"/>
            <w:gridSpan w:val="2"/>
            <w:tcBorders>
              <w:top w:val="single" w:sz="4" w:space="0" w:color="auto"/>
              <w:left w:val="single" w:sz="4" w:space="0" w:color="auto"/>
              <w:bottom w:val="single" w:sz="4" w:space="0" w:color="auto"/>
              <w:right w:val="single" w:sz="4" w:space="0" w:color="auto"/>
            </w:tcBorders>
            <w:vAlign w:val="center"/>
          </w:tcPr>
          <w:p w:rsidR="00084C09" w:rsidRPr="00466A66" w:rsidRDefault="00084C09"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74" w:type="dxa"/>
            <w:tcBorders>
              <w:top w:val="single" w:sz="4" w:space="0" w:color="auto"/>
              <w:left w:val="single" w:sz="4" w:space="0" w:color="auto"/>
              <w:bottom w:val="single" w:sz="4" w:space="0" w:color="auto"/>
              <w:right w:val="single" w:sz="12" w:space="0" w:color="auto"/>
            </w:tcBorders>
            <w:vAlign w:val="center"/>
          </w:tcPr>
          <w:p w:rsidR="00084C09" w:rsidRPr="00466A66" w:rsidRDefault="00084C09"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1843" w:type="dxa"/>
            <w:tcBorders>
              <w:top w:val="single" w:sz="4" w:space="0" w:color="auto"/>
              <w:left w:val="single" w:sz="12" w:space="0" w:color="auto"/>
              <w:bottom w:val="single" w:sz="4" w:space="0" w:color="auto"/>
              <w:right w:val="single" w:sz="12"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r>
      <w:tr w:rsidR="00084C09" w:rsidRPr="00466A66" w:rsidTr="000B643C">
        <w:trPr>
          <w:cantSplit/>
          <w:trHeight w:val="1130"/>
        </w:trPr>
        <w:tc>
          <w:tcPr>
            <w:tcW w:w="204" w:type="dxa"/>
            <w:vMerge/>
            <w:tcBorders>
              <w:top w:val="nil"/>
              <w:left w:val="single" w:sz="12"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２</w:t>
            </w:r>
            <w:r>
              <w:rPr>
                <w:rFonts w:ascii="ＭＳ ゴシック" w:eastAsia="ＭＳ ゴシック" w:hAnsi="ＭＳ ゴシック" w:cs="Times New Roman" w:hint="eastAsia"/>
                <w:b/>
                <w:sz w:val="18"/>
                <w:szCs w:val="24"/>
              </w:rPr>
              <w:t xml:space="preserve">　</w:t>
            </w:r>
            <w:r w:rsidRPr="00466A66">
              <w:rPr>
                <w:rFonts w:ascii="ＭＳ ゴシック" w:eastAsia="ＭＳ ゴシック" w:hAnsi="ＭＳ ゴシック" w:cs="Times New Roman" w:hint="eastAsia"/>
                <w:b/>
                <w:sz w:val="18"/>
                <w:szCs w:val="24"/>
              </w:rPr>
              <w:t>既存施策への配慮</w:t>
            </w:r>
          </w:p>
        </w:tc>
        <w:tc>
          <w:tcPr>
            <w:tcW w:w="4560" w:type="dxa"/>
            <w:tcBorders>
              <w:top w:val="single" w:sz="4" w:space="0" w:color="auto"/>
              <w:left w:val="double" w:sz="4" w:space="0" w:color="auto"/>
              <w:bottom w:val="single" w:sz="4" w:space="0" w:color="auto"/>
              <w:right w:val="single" w:sz="4" w:space="0" w:color="auto"/>
            </w:tcBorders>
          </w:tcPr>
          <w:p w:rsidR="00084C09" w:rsidRPr="00466A66" w:rsidRDefault="00084C09"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届出対象行為を行う土地について、景観法（平成１６年法律第１１０号）、自然公園法（昭和32年法律第161号）、都市計画法（昭和43年法律第100号）等に基づく施策又は県若しくは市が定める景観形成に関する条例、要綱等に基づく施策がある場合は、それらの施策との整合性に配慮すること。</w:t>
            </w:r>
          </w:p>
        </w:tc>
        <w:tc>
          <w:tcPr>
            <w:tcW w:w="408" w:type="dxa"/>
            <w:tcBorders>
              <w:top w:val="single" w:sz="4" w:space="0" w:color="auto"/>
              <w:left w:val="single" w:sz="4" w:space="0" w:color="auto"/>
              <w:bottom w:val="single" w:sz="4" w:space="0" w:color="auto"/>
              <w:right w:val="single" w:sz="4"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387" w:type="dxa"/>
            <w:gridSpan w:val="2"/>
            <w:tcBorders>
              <w:top w:val="single" w:sz="4" w:space="0" w:color="auto"/>
              <w:left w:val="single" w:sz="4" w:space="0" w:color="auto"/>
              <w:bottom w:val="single" w:sz="4" w:space="0" w:color="auto"/>
              <w:right w:val="single" w:sz="4"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74" w:type="dxa"/>
            <w:tcBorders>
              <w:top w:val="single" w:sz="4" w:space="0" w:color="auto"/>
              <w:left w:val="single" w:sz="4" w:space="0" w:color="auto"/>
              <w:bottom w:val="single" w:sz="4" w:space="0" w:color="auto"/>
              <w:right w:val="single" w:sz="12"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1843" w:type="dxa"/>
            <w:tcBorders>
              <w:top w:val="single" w:sz="4" w:space="0" w:color="auto"/>
              <w:left w:val="single" w:sz="12" w:space="0" w:color="auto"/>
              <w:bottom w:val="single" w:sz="4" w:space="0" w:color="auto"/>
              <w:right w:val="single" w:sz="12"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r>
      <w:tr w:rsidR="00084C09" w:rsidRPr="00466A66" w:rsidTr="000B643C">
        <w:trPr>
          <w:cantSplit/>
          <w:trHeight w:val="771"/>
        </w:trPr>
        <w:tc>
          <w:tcPr>
            <w:tcW w:w="204" w:type="dxa"/>
            <w:vMerge/>
            <w:tcBorders>
              <w:top w:val="nil"/>
              <w:left w:val="single" w:sz="12" w:space="0" w:color="auto"/>
              <w:bottom w:val="nil"/>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３　視点と視対象の関係性への配慮</w:t>
            </w:r>
          </w:p>
        </w:tc>
        <w:tc>
          <w:tcPr>
            <w:tcW w:w="4560" w:type="dxa"/>
            <w:tcBorders>
              <w:top w:val="single" w:sz="4" w:space="0" w:color="auto"/>
              <w:left w:val="double" w:sz="4" w:space="0" w:color="auto"/>
              <w:bottom w:val="single" w:sz="4" w:space="0" w:color="auto"/>
              <w:right w:val="single" w:sz="4" w:space="0" w:color="auto"/>
            </w:tcBorders>
          </w:tcPr>
          <w:p w:rsidR="00084C09" w:rsidRPr="00466A66" w:rsidRDefault="00084C09"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見る位置（視点場）と見られる対象（視対象）との関係を考慮した景観形成に努めること。</w:t>
            </w:r>
          </w:p>
        </w:tc>
        <w:tc>
          <w:tcPr>
            <w:tcW w:w="408" w:type="dxa"/>
            <w:tcBorders>
              <w:top w:val="nil"/>
              <w:left w:val="single" w:sz="4" w:space="0" w:color="auto"/>
              <w:bottom w:val="single" w:sz="4" w:space="0" w:color="auto"/>
              <w:right w:val="single" w:sz="4"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nil"/>
              <w:left w:val="single" w:sz="4" w:space="0" w:color="auto"/>
              <w:bottom w:val="single" w:sz="4" w:space="0" w:color="auto"/>
              <w:right w:val="single" w:sz="4"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387" w:type="dxa"/>
            <w:gridSpan w:val="2"/>
            <w:tcBorders>
              <w:top w:val="nil"/>
              <w:left w:val="single" w:sz="4" w:space="0" w:color="auto"/>
              <w:bottom w:val="single" w:sz="4" w:space="0" w:color="auto"/>
              <w:right w:val="single" w:sz="4"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74" w:type="dxa"/>
            <w:tcBorders>
              <w:top w:val="single" w:sz="4" w:space="0" w:color="auto"/>
              <w:left w:val="single" w:sz="4" w:space="0" w:color="auto"/>
              <w:bottom w:val="single" w:sz="4" w:space="0" w:color="auto"/>
              <w:right w:val="single" w:sz="12"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1843" w:type="dxa"/>
            <w:tcBorders>
              <w:top w:val="nil"/>
              <w:left w:val="single" w:sz="12" w:space="0" w:color="auto"/>
              <w:bottom w:val="single" w:sz="4" w:space="0" w:color="auto"/>
              <w:right w:val="single" w:sz="12" w:space="0" w:color="auto"/>
            </w:tcBorders>
            <w:vAlign w:val="center"/>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r>
      <w:tr w:rsidR="00084C09" w:rsidRPr="00466A66" w:rsidTr="000B643C">
        <w:trPr>
          <w:cantSplit/>
          <w:trHeight w:val="5201"/>
        </w:trPr>
        <w:tc>
          <w:tcPr>
            <w:tcW w:w="10269" w:type="dxa"/>
            <w:gridSpan w:val="10"/>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S創英角ｺﾞｼｯｸUB" w:hAnsi="Century" w:cs="Times New Roman"/>
                <w:szCs w:val="24"/>
              </w:rPr>
            </w:pPr>
            <w:r w:rsidRPr="00466A66">
              <w:rPr>
                <w:rFonts w:ascii="Century" w:eastAsia="HGS創英角ｺﾞｼｯｸUB" w:hAnsi="Century" w:cs="Times New Roman" w:hint="eastAsia"/>
                <w:szCs w:val="24"/>
              </w:rPr>
              <w:t>取り組みのなかで特筆すべき点：</w:t>
            </w: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r>
    </w:tbl>
    <w:p w:rsidR="00084C09" w:rsidRPr="00466A66" w:rsidRDefault="00084C09" w:rsidP="00084C09">
      <w:pPr>
        <w:jc w:val="left"/>
        <w:rPr>
          <w:rFonts w:ascii="Century" w:eastAsia="ＭＳ 明朝" w:hAnsi="Century" w:cs="Times New Roman"/>
          <w:szCs w:val="24"/>
        </w:rPr>
      </w:pPr>
    </w:p>
    <w:p w:rsidR="00084C09" w:rsidRDefault="00084C09" w:rsidP="00084C09">
      <w:pPr>
        <w:jc w:val="left"/>
        <w:rPr>
          <w:rFonts w:ascii="Century" w:eastAsia="ＭＳ 明朝" w:hAnsi="Century" w:cs="Times New Roman" w:hint="eastAsia"/>
          <w:szCs w:val="24"/>
        </w:rPr>
      </w:pPr>
    </w:p>
    <w:p w:rsidR="00084C09" w:rsidRPr="00466A66" w:rsidRDefault="00084C09" w:rsidP="00084C09">
      <w:pPr>
        <w:jc w:val="left"/>
        <w:rPr>
          <w:rFonts w:ascii="Century" w:eastAsia="ＭＳ 明朝" w:hAnsi="Century" w:cs="Times New Roman"/>
          <w:szCs w:val="24"/>
        </w:rPr>
      </w:pP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3"/>
        <w:gridCol w:w="1258"/>
        <w:gridCol w:w="1699"/>
        <w:gridCol w:w="3410"/>
        <w:gridCol w:w="7"/>
        <w:gridCol w:w="393"/>
        <w:gridCol w:w="398"/>
        <w:gridCol w:w="387"/>
        <w:gridCol w:w="387"/>
        <w:gridCol w:w="426"/>
        <w:gridCol w:w="1701"/>
      </w:tblGrid>
      <w:tr w:rsidR="00084C09" w:rsidRPr="00466A66" w:rsidTr="000B643C">
        <w:trPr>
          <w:cantSplit/>
          <w:trHeight w:val="586"/>
        </w:trPr>
        <w:tc>
          <w:tcPr>
            <w:tcW w:w="1461"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699"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410"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72" w:type="dxa"/>
            <w:gridSpan w:val="5"/>
            <w:tcBorders>
              <w:top w:val="single" w:sz="12" w:space="0" w:color="auto"/>
              <w:left w:val="single" w:sz="4" w:space="0" w:color="auto"/>
              <w:right w:val="single" w:sz="4" w:space="0" w:color="auto"/>
            </w:tcBorders>
            <w:vAlign w:val="center"/>
          </w:tcPr>
          <w:p w:rsidR="00084C09" w:rsidRPr="00466A66" w:rsidRDefault="00084C09" w:rsidP="000B643C">
            <w:pPr>
              <w:spacing w:line="200" w:lineRule="exact"/>
              <w:ind w:right="-27"/>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701" w:type="dxa"/>
            <w:vMerge w:val="restart"/>
            <w:tcBorders>
              <w:top w:val="single" w:sz="12" w:space="0" w:color="auto"/>
              <w:left w:val="single" w:sz="4" w:space="0" w:color="auto"/>
              <w:right w:val="single" w:sz="12" w:space="0" w:color="auto"/>
            </w:tcBorders>
            <w:vAlign w:val="center"/>
          </w:tcPr>
          <w:p w:rsidR="00084C09" w:rsidRPr="00466A66" w:rsidRDefault="00084C09" w:rsidP="000B643C">
            <w:pPr>
              <w:spacing w:line="240" w:lineRule="exact"/>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0B643C">
        <w:trPr>
          <w:cantSplit/>
          <w:trHeight w:val="1388"/>
        </w:trPr>
        <w:tc>
          <w:tcPr>
            <w:tcW w:w="1461" w:type="dxa"/>
            <w:gridSpan w:val="2"/>
            <w:vMerge/>
            <w:tcBorders>
              <w:left w:val="single" w:sz="12" w:space="0" w:color="auto"/>
              <w:bottom w:val="double" w:sz="4"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699"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3410"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400" w:type="dxa"/>
            <w:gridSpan w:val="2"/>
            <w:tcBorders>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398" w:type="dxa"/>
            <w:tcBorders>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87"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87"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701" w:type="dxa"/>
            <w:vMerge/>
            <w:tcBorders>
              <w:left w:val="single" w:sz="4" w:space="0" w:color="auto"/>
              <w:bottom w:val="doub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r>
      <w:tr w:rsidR="00084C09" w:rsidRPr="00466A66" w:rsidTr="000B643C">
        <w:trPr>
          <w:cantSplit/>
          <w:trHeight w:val="25"/>
        </w:trPr>
        <w:tc>
          <w:tcPr>
            <w:tcW w:w="10269" w:type="dxa"/>
            <w:gridSpan w:val="11"/>
            <w:tcBorders>
              <w:top w:val="nil"/>
              <w:left w:val="single" w:sz="12" w:space="0" w:color="auto"/>
              <w:bottom w:val="nil"/>
              <w:right w:val="single" w:sz="12" w:space="0" w:color="auto"/>
            </w:tcBorders>
          </w:tcPr>
          <w:p w:rsidR="00084C09" w:rsidRPr="00466A66" w:rsidRDefault="00084C09" w:rsidP="000B643C">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084C09" w:rsidRPr="00466A66" w:rsidTr="000B643C">
        <w:trPr>
          <w:cantSplit/>
          <w:trHeight w:val="155"/>
        </w:trPr>
        <w:tc>
          <w:tcPr>
            <w:tcW w:w="203" w:type="dxa"/>
            <w:vMerge w:val="restart"/>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58" w:type="dxa"/>
            <w:vMerge w:val="restart"/>
            <w:tcBorders>
              <w:right w:val="double" w:sz="4" w:space="0" w:color="auto"/>
            </w:tcBorders>
          </w:tcPr>
          <w:p w:rsidR="00084C09" w:rsidRPr="00466A66" w:rsidRDefault="00084C09" w:rsidP="000B643C">
            <w:pPr>
              <w:spacing w:line="240" w:lineRule="exact"/>
              <w:ind w:right="-59"/>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配置等</w:t>
            </w:r>
          </w:p>
        </w:tc>
        <w:tc>
          <w:tcPr>
            <w:tcW w:w="1699" w:type="dxa"/>
            <w:vMerge w:val="restart"/>
            <w:tcBorders>
              <w:left w:val="double"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(1)眺望への配慮</w:t>
            </w:r>
          </w:p>
          <w:p w:rsidR="00084C09" w:rsidRPr="00466A66" w:rsidRDefault="00084C09" w:rsidP="000B643C">
            <w:pPr>
              <w:spacing w:line="240" w:lineRule="exact"/>
              <w:rPr>
                <w:rFonts w:ascii="Century" w:eastAsia="HG丸ｺﾞｼｯｸM-PRO" w:hAnsi="Century" w:cs="Times New Roman"/>
                <w:sz w:val="20"/>
                <w:szCs w:val="24"/>
              </w:rPr>
            </w:pPr>
            <w:r w:rsidRPr="00466A66">
              <w:rPr>
                <w:rFonts w:ascii="HG丸ｺﾞｼｯｸM-PRO" w:eastAsia="HG丸ｺﾞｼｯｸM-PRO" w:hAnsi="Century" w:cs="Times New Roman" w:hint="eastAsia"/>
                <w:sz w:val="20"/>
                <w:szCs w:val="24"/>
              </w:rPr>
              <w:t>地域の主要な眺望点からの眺望を妨げない位置及び規模とすること。</w:t>
            </w:r>
          </w:p>
        </w:tc>
        <w:tc>
          <w:tcPr>
            <w:tcW w:w="3417" w:type="dxa"/>
            <w:gridSpan w:val="2"/>
            <w:tcBorders>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・自然系景観の中においては、主要な眺望点からの眺望を基準として位置や規模を検討しているか。</w:t>
            </w:r>
          </w:p>
        </w:tc>
        <w:tc>
          <w:tcPr>
            <w:tcW w:w="393" w:type="dxa"/>
            <w:tcBorders>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398" w:type="dxa"/>
            <w:tcBorders>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val="restart"/>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3"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699"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・市街地では道路、公園、広場等を視点場とした街並みの見え方を基準として、位置や規模を検討しているか。</w:t>
            </w:r>
          </w:p>
        </w:tc>
        <w:tc>
          <w:tcPr>
            <w:tcW w:w="39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9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3"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699" w:type="dxa"/>
            <w:vMerge/>
            <w:tcBorders>
              <w:left w:val="double" w:sz="4" w:space="0" w:color="auto"/>
              <w:bottom w:val="dotted"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・眺望に配慮して位置の工夫や規模を抑える検討をしているか。</w:t>
            </w:r>
          </w:p>
        </w:tc>
        <w:tc>
          <w:tcPr>
            <w:tcW w:w="39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9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single"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tcBorders>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3"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699" w:type="dxa"/>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(2)稜線への配慮</w:t>
            </w:r>
          </w:p>
          <w:p w:rsidR="00084C09" w:rsidRPr="00466A66" w:rsidRDefault="00084C09" w:rsidP="000B643C">
            <w:pPr>
              <w:spacing w:line="240" w:lineRule="exact"/>
              <w:rPr>
                <w:rFonts w:ascii="Century" w:eastAsia="HG丸ｺﾞｼｯｸM-PRO" w:hAnsi="Century" w:cs="Times New Roman"/>
                <w:sz w:val="18"/>
                <w:szCs w:val="24"/>
              </w:rPr>
            </w:pPr>
            <w:r w:rsidRPr="00466A66">
              <w:rPr>
                <w:rFonts w:ascii="HG丸ｺﾞｼｯｸM-PRO" w:eastAsia="HG丸ｺﾞｼｯｸM-PRO" w:hAnsi="Century" w:cs="Times New Roman" w:hint="eastAsia"/>
                <w:sz w:val="20"/>
                <w:szCs w:val="24"/>
              </w:rPr>
              <w:t>山</w:t>
            </w:r>
            <w:r w:rsidRPr="00466A66">
              <w:rPr>
                <w:rFonts w:ascii="HG丸ｺﾞｼｯｸM-PRO" w:eastAsia="HG丸ｺﾞｼｯｸM-PRO" w:hAnsi="Century" w:cs="Times New Roman"/>
                <w:sz w:val="20"/>
                <w:szCs w:val="24"/>
              </w:rPr>
              <w:ruby>
                <w:rubyPr>
                  <w:rubyAlign w:val="distributeSpace"/>
                  <w:hps w:val="9"/>
                  <w:hpsRaise w:val="16"/>
                  <w:hpsBaseText w:val="20"/>
                  <w:lid w:val="ja-JP"/>
                </w:rubyPr>
                <w:rt>
                  <w:r w:rsidR="00084C09" w:rsidRPr="00466A66">
                    <w:rPr>
                      <w:rFonts w:ascii="HG丸ｺﾞｼｯｸM-PRO" w:eastAsia="HG丸ｺﾞｼｯｸM-PRO" w:hAnsi="Century" w:cs="Times New Roman" w:hint="eastAsia"/>
                      <w:sz w:val="20"/>
                      <w:szCs w:val="24"/>
                    </w:rPr>
                    <w:t>りょう</w:t>
                  </w:r>
                </w:rt>
                <w:rubyBase>
                  <w:r w:rsidR="00084C09" w:rsidRPr="00466A66">
                    <w:rPr>
                      <w:rFonts w:ascii="HG丸ｺﾞｼｯｸM-PRO" w:eastAsia="HG丸ｺﾞｼｯｸM-PRO" w:hAnsi="Century" w:cs="Times New Roman" w:hint="eastAsia"/>
                      <w:sz w:val="20"/>
                      <w:szCs w:val="24"/>
                    </w:rPr>
                    <w:t>稜</w:t>
                  </w:r>
                </w:rubyBase>
              </w:ruby>
            </w:r>
            <w:r w:rsidRPr="00466A66">
              <w:rPr>
                <w:rFonts w:ascii="HG丸ｺﾞｼｯｸM-PRO" w:eastAsia="HG丸ｺﾞｼｯｸM-PRO" w:hAnsi="Century" w:cs="Times New Roman" w:hint="eastAsia"/>
                <w:sz w:val="20"/>
                <w:szCs w:val="24"/>
              </w:rPr>
              <w:t>の近傍にあっては、</w:t>
            </w:r>
            <w:r w:rsidRPr="00466A66">
              <w:rPr>
                <w:rFonts w:ascii="HG丸ｺﾞｼｯｸM-PRO" w:eastAsia="HG丸ｺﾞｼｯｸM-PRO" w:hAnsi="Century" w:cs="Times New Roman"/>
                <w:sz w:val="20"/>
                <w:szCs w:val="24"/>
              </w:rPr>
              <w:ruby>
                <w:rubyPr>
                  <w:rubyAlign w:val="distributeSpace"/>
                  <w:hps w:val="9"/>
                  <w:hpsRaise w:val="16"/>
                  <w:hpsBaseText w:val="20"/>
                  <w:lid w:val="ja-JP"/>
                </w:rubyPr>
                <w:rt>
                  <w:r w:rsidR="00084C09" w:rsidRPr="00466A66">
                    <w:rPr>
                      <w:rFonts w:ascii="HG丸ｺﾞｼｯｸM-PRO" w:eastAsia="HG丸ｺﾞｼｯｸM-PRO" w:hAnsi="Century" w:cs="Times New Roman" w:hint="eastAsia"/>
                      <w:sz w:val="20"/>
                      <w:szCs w:val="24"/>
                    </w:rPr>
                    <w:t>りょう</w:t>
                  </w:r>
                </w:rt>
                <w:rubyBase>
                  <w:r w:rsidR="00084C09" w:rsidRPr="00466A66">
                    <w:rPr>
                      <w:rFonts w:ascii="HG丸ｺﾞｼｯｸM-PRO" w:eastAsia="HG丸ｺﾞｼｯｸM-PRO" w:hAnsi="Century" w:cs="Times New Roman" w:hint="eastAsia"/>
                      <w:sz w:val="20"/>
                      <w:szCs w:val="24"/>
                    </w:rPr>
                    <w:t>稜</w:t>
                  </w:r>
                </w:rubyBase>
              </w:ruby>
            </w:r>
            <w:r w:rsidRPr="00466A66">
              <w:rPr>
                <w:rFonts w:ascii="HG丸ｺﾞｼｯｸM-PRO" w:eastAsia="HG丸ｺﾞｼｯｸM-PRO" w:hAnsi="Century" w:cs="Times New Roman" w:hint="eastAsia"/>
                <w:sz w:val="20"/>
                <w:szCs w:val="24"/>
              </w:rPr>
              <w:t>線を遮らない位置及び規模とすること。</w:t>
            </w:r>
          </w:p>
        </w:tc>
        <w:tc>
          <w:tcPr>
            <w:tcW w:w="3417"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・長大な幅や壁面を有する建築物は、その位置を工夫や、周辺樹林等を残すなどにより､山なみの稜線を分断しないよう配慮しているか。</w:t>
            </w:r>
          </w:p>
        </w:tc>
        <w:tc>
          <w:tcPr>
            <w:tcW w:w="39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39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701"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79"/>
        </w:trPr>
        <w:tc>
          <w:tcPr>
            <w:tcW w:w="203"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699" w:type="dxa"/>
            <w:vMerge/>
            <w:tcBorders>
              <w:left w:val="double" w:sz="4" w:space="0" w:color="auto"/>
              <w:bottom w:val="sing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single"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・やむを得ず、建築物の位置について稜線の分断となる場合は、建物の分割による小型化、屋根等の形態の工夫による稜線との調和に配慮しているか。</w:t>
            </w:r>
          </w:p>
        </w:tc>
        <w:tc>
          <w:tcPr>
            <w:tcW w:w="393"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98"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single"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extDirection w:val="tbRlV"/>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701" w:type="dxa"/>
            <w:vMerge/>
            <w:tcBorders>
              <w:left w:val="single" w:sz="12" w:space="0" w:color="auto"/>
              <w:bottom w:val="single"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3"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699" w:type="dxa"/>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(3)歩行者空間等への配慮</w:t>
            </w:r>
          </w:p>
          <w:p w:rsidR="00084C09" w:rsidRPr="00466A66" w:rsidRDefault="00084C09" w:rsidP="000B643C">
            <w:pPr>
              <w:spacing w:line="240" w:lineRule="exact"/>
              <w:rPr>
                <w:rFonts w:ascii="Century" w:eastAsia="HG丸ｺﾞｼｯｸM-PRO" w:hAnsi="Century" w:cs="Times New Roman"/>
                <w:sz w:val="20"/>
                <w:szCs w:val="24"/>
              </w:rPr>
            </w:pPr>
            <w:r w:rsidRPr="00466A66">
              <w:rPr>
                <w:rFonts w:ascii="HG丸ｺﾞｼｯｸM-PRO" w:eastAsia="HG丸ｺﾞｼｯｸM-PRO" w:hAnsi="Century" w:cs="Times New Roman" w:hint="eastAsia"/>
                <w:sz w:val="20"/>
                <w:szCs w:val="24"/>
              </w:rPr>
              <w:t>道路、河川等公共的な空間に接する部分は、歩行者等に対する圧迫感、威圧感等を緩和するような位置及び規模とすること。</w:t>
            </w:r>
          </w:p>
        </w:tc>
        <w:tc>
          <w:tcPr>
            <w:tcW w:w="3417"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・歩行者空間に対して圧迫感、威圧感を緩和するよう、道路境界線及び隣地境界線から建築物までの距離をとり、ゆとりを確保しているか。</w:t>
            </w:r>
          </w:p>
        </w:tc>
        <w:tc>
          <w:tcPr>
            <w:tcW w:w="39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9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701"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85"/>
        </w:trPr>
        <w:tc>
          <w:tcPr>
            <w:tcW w:w="203"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699"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・十分な後退距離が確保できない場合は、中高層部を後退させることにより、街並みへの圧迫感、威圧感を緩和するよう配慮しているか。</w:t>
            </w:r>
          </w:p>
        </w:tc>
        <w:tc>
          <w:tcPr>
            <w:tcW w:w="39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p>
        </w:tc>
        <w:tc>
          <w:tcPr>
            <w:tcW w:w="39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701"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99"/>
        </w:trPr>
        <w:tc>
          <w:tcPr>
            <w:tcW w:w="203" w:type="dxa"/>
            <w:vMerge/>
            <w:tcBorders>
              <w:top w:val="nil"/>
              <w:left w:val="single" w:sz="12" w:space="0" w:color="auto"/>
              <w:bottom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58" w:type="dxa"/>
            <w:vMerge/>
            <w:tcBorders>
              <w:bottom w:val="single" w:sz="12" w:space="0" w:color="auto"/>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699" w:type="dxa"/>
            <w:vMerge/>
            <w:tcBorders>
              <w:left w:val="double" w:sz="4" w:space="0" w:color="auto"/>
              <w:bottom w:val="single" w:sz="12"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single" w:sz="12"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・後退距離が確保できる場合でも、接道部分の緑化や、敷地における歩行者空間との一体化に配慮しているか。</w:t>
            </w:r>
          </w:p>
        </w:tc>
        <w:tc>
          <w:tcPr>
            <w:tcW w:w="393"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98"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single" w:sz="12"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701" w:type="dxa"/>
            <w:vMerge/>
            <w:tcBorders>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bl>
    <w:p w:rsidR="00084C09" w:rsidRPr="00466A66" w:rsidRDefault="00084C09" w:rsidP="00084C09">
      <w:pPr>
        <w:jc w:val="left"/>
        <w:rPr>
          <w:rFonts w:ascii="Century" w:eastAsia="ＭＳ 明朝" w:hAnsi="Century" w:cs="Times New Roman"/>
          <w:szCs w:val="24"/>
        </w:rPr>
      </w:pPr>
    </w:p>
    <w:p w:rsidR="00084C09" w:rsidRPr="00466A66" w:rsidRDefault="00084C09" w:rsidP="00084C09">
      <w:pPr>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272"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
        <w:gridCol w:w="1276"/>
        <w:gridCol w:w="1560"/>
        <w:gridCol w:w="3543"/>
        <w:gridCol w:w="412"/>
        <w:gridCol w:w="413"/>
        <w:gridCol w:w="370"/>
        <w:gridCol w:w="370"/>
        <w:gridCol w:w="426"/>
        <w:gridCol w:w="1704"/>
      </w:tblGrid>
      <w:tr w:rsidR="00084C09" w:rsidRPr="00466A66" w:rsidTr="000B643C">
        <w:trPr>
          <w:cantSplit/>
          <w:trHeight w:val="488"/>
        </w:trPr>
        <w:tc>
          <w:tcPr>
            <w:tcW w:w="1474"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0B643C">
            <w:pPr>
              <w:spacing w:line="240" w:lineRule="exact"/>
              <w:ind w:leftChars="24" w:left="50"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60"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43"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65" w:type="dxa"/>
            <w:gridSpan w:val="4"/>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0B643C">
            <w:pPr>
              <w:tabs>
                <w:tab w:val="left" w:pos="1069"/>
              </w:tabs>
              <w:spacing w:line="200" w:lineRule="exact"/>
              <w:ind w:right="-23"/>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704" w:type="dxa"/>
            <w:vMerge w:val="restart"/>
            <w:tcBorders>
              <w:top w:val="single" w:sz="12" w:space="0" w:color="auto"/>
              <w:left w:val="single" w:sz="4" w:space="0" w:color="auto"/>
              <w:right w:val="single" w:sz="12" w:space="0" w:color="auto"/>
            </w:tcBorders>
            <w:vAlign w:val="center"/>
          </w:tcPr>
          <w:p w:rsidR="00084C09" w:rsidRPr="00466A66" w:rsidRDefault="00084C09" w:rsidP="000B643C">
            <w:pPr>
              <w:spacing w:line="240" w:lineRule="exact"/>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0B643C">
        <w:trPr>
          <w:cantSplit/>
          <w:trHeight w:val="1415"/>
        </w:trPr>
        <w:tc>
          <w:tcPr>
            <w:tcW w:w="1474" w:type="dxa"/>
            <w:gridSpan w:val="2"/>
            <w:vMerge/>
            <w:tcBorders>
              <w:left w:val="single" w:sz="12" w:space="0" w:color="auto"/>
              <w:bottom w:val="double" w:sz="4"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560"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3543"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412"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13"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70"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70"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704" w:type="dxa"/>
            <w:vMerge/>
            <w:tcBorders>
              <w:left w:val="single" w:sz="4" w:space="0" w:color="auto"/>
              <w:bottom w:val="doub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r>
      <w:tr w:rsidR="00084C09" w:rsidRPr="00466A66" w:rsidTr="000B643C">
        <w:trPr>
          <w:cantSplit/>
          <w:trHeight w:val="98"/>
        </w:trPr>
        <w:tc>
          <w:tcPr>
            <w:tcW w:w="10272" w:type="dxa"/>
            <w:gridSpan w:val="10"/>
            <w:tcBorders>
              <w:top w:val="nil"/>
              <w:left w:val="single" w:sz="12" w:space="0" w:color="auto"/>
              <w:bottom w:val="nil"/>
              <w:right w:val="single" w:sz="12" w:space="0" w:color="auto"/>
            </w:tcBorders>
          </w:tcPr>
          <w:p w:rsidR="00084C09" w:rsidRPr="00466A66" w:rsidRDefault="00084C09" w:rsidP="000B643C">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084C09" w:rsidRPr="00466A66" w:rsidTr="000B643C">
        <w:trPr>
          <w:cantSplit/>
          <w:trHeight w:val="20"/>
        </w:trPr>
        <w:tc>
          <w:tcPr>
            <w:tcW w:w="198" w:type="dxa"/>
            <w:vMerge w:val="restart"/>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val="restart"/>
            <w:tcBorders>
              <w:top w:val="single" w:sz="4" w:space="0" w:color="auto"/>
              <w:right w:val="double" w:sz="4" w:space="0" w:color="auto"/>
            </w:tcBorders>
          </w:tcPr>
          <w:p w:rsidR="00084C09" w:rsidRPr="00466A66" w:rsidRDefault="00084C09" w:rsidP="000B643C">
            <w:pPr>
              <w:spacing w:line="240" w:lineRule="exact"/>
              <w:ind w:right="-39"/>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配置等</w:t>
            </w:r>
          </w:p>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60" w:type="dxa"/>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(4)空地確保への配慮</w:t>
            </w:r>
          </w:p>
          <w:p w:rsidR="00084C09" w:rsidRPr="00466A66" w:rsidRDefault="00084C09" w:rsidP="000B643C">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建築物の周辺には、できる限り空地を確保すること。</w:t>
            </w:r>
          </w:p>
        </w:tc>
        <w:tc>
          <w:tcPr>
            <w:tcW w:w="3543"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・敷地内は緑化修景等に活用可能なように、建築面積の敷地面積に対する割合を抑え、空地を確保しているか。</w:t>
            </w:r>
          </w:p>
        </w:tc>
        <w:tc>
          <w:tcPr>
            <w:tcW w:w="412"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4"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198"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60" w:type="dxa"/>
            <w:vMerge/>
            <w:tcBorders>
              <w:top w:val="nil"/>
              <w:left w:val="double"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・敷地境界から一定の幅を持った空地又は緑地帯を確保しているか。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4"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198"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60" w:type="dxa"/>
            <w:vMerge/>
            <w:tcBorders>
              <w:top w:val="nil"/>
              <w:left w:val="double"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・多くの人に緑化した空地を利用したり、眺められたりできるよう、空地の配置を検討しているか。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4"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17"/>
        </w:trPr>
        <w:tc>
          <w:tcPr>
            <w:tcW w:w="198"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60" w:type="dxa"/>
            <w:vMerge/>
            <w:tcBorders>
              <w:top w:val="nil"/>
              <w:left w:val="double" w:sz="4" w:space="0" w:color="auto"/>
              <w:bottom w:val="single"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3" w:type="dxa"/>
            <w:tcBorders>
              <w:top w:val="nil"/>
              <w:left w:val="double" w:sz="4" w:space="0" w:color="auto"/>
              <w:bottom w:val="single" w:sz="4" w:space="0" w:color="auto"/>
              <w:right w:val="single" w:sz="4" w:space="0" w:color="auto"/>
            </w:tcBorders>
          </w:tcPr>
          <w:p w:rsidR="00084C09" w:rsidRPr="00466A66" w:rsidRDefault="00084C09" w:rsidP="000B643C">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・周囲に樹林地等がある場合には、それらの樹林地等との連続性に配慮した緑化が可能なように空地を配置するよう配慮しているか。</w:t>
            </w:r>
          </w:p>
        </w:tc>
        <w:tc>
          <w:tcPr>
            <w:tcW w:w="412" w:type="dxa"/>
            <w:tcBorders>
              <w:top w:val="nil"/>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3" w:type="dxa"/>
            <w:tcBorders>
              <w:top w:val="nil"/>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nil"/>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nil"/>
              <w:left w:val="single" w:sz="4" w:space="0" w:color="auto"/>
              <w:bottom w:val="single"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4" w:type="dxa"/>
            <w:vMerge/>
            <w:tcBorders>
              <w:left w:val="single" w:sz="12" w:space="0" w:color="auto"/>
              <w:bottom w:val="single"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31"/>
        </w:trPr>
        <w:tc>
          <w:tcPr>
            <w:tcW w:w="198" w:type="dxa"/>
            <w:vMerge/>
            <w:tcBorders>
              <w:left w:val="single" w:sz="12" w:space="0" w:color="auto"/>
              <w:bottom w:val="single" w:sz="4"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bottom w:val="single" w:sz="4" w:space="0" w:color="auto"/>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60" w:type="dxa"/>
            <w:vMerge w:val="restart"/>
            <w:tcBorders>
              <w:top w:val="single" w:sz="4" w:space="0" w:color="auto"/>
              <w:left w:val="double" w:sz="4" w:space="0" w:color="auto"/>
              <w:right w:val="double" w:sz="4"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(5)歴史性への配慮</w:t>
            </w:r>
          </w:p>
          <w:p w:rsidR="00084C09" w:rsidRPr="00466A66" w:rsidRDefault="00084C09" w:rsidP="000B643C">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歴史的な建造物等に近接する場合は、歴史</w:t>
            </w:r>
            <w:r>
              <w:rPr>
                <w:rFonts w:ascii="HG丸ｺﾞｼｯｸM-PRO" w:eastAsia="HG丸ｺﾞｼｯｸM-PRO" w:hAnsi="Century" w:cs="Times New Roman" w:hint="eastAsia"/>
                <w:sz w:val="20"/>
                <w:szCs w:val="24"/>
              </w:rPr>
              <w:t>的</w:t>
            </w:r>
            <w:r w:rsidRPr="00466A66">
              <w:rPr>
                <w:rFonts w:ascii="HG丸ｺﾞｼｯｸM-PRO" w:eastAsia="HG丸ｺﾞｼｯｸM-PRO" w:hAnsi="Century" w:cs="Times New Roman" w:hint="eastAsia"/>
                <w:sz w:val="20"/>
                <w:szCs w:val="24"/>
              </w:rPr>
              <w:t>景観の保全に配慮した位置及び規模とすること。</w:t>
            </w:r>
          </w:p>
        </w:tc>
        <w:tc>
          <w:tcPr>
            <w:tcW w:w="3543"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・歴史的建造物等がつくる街並みに対し、低層部の軒や開口部の高さ、壁面線の位置、色調を揃えるなどにより、連続性を創出、維持しているか。</w:t>
            </w:r>
          </w:p>
        </w:tc>
        <w:tc>
          <w:tcPr>
            <w:tcW w:w="412"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p>
        </w:tc>
        <w:tc>
          <w:tcPr>
            <w:tcW w:w="41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4"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140"/>
        </w:trPr>
        <w:tc>
          <w:tcPr>
            <w:tcW w:w="198"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1560" w:type="dxa"/>
            <w:vMerge/>
            <w:tcBorders>
              <w:left w:val="double" w:sz="4" w:space="0" w:color="auto"/>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37304A" w:rsidRDefault="00084C09" w:rsidP="000B643C">
            <w:pPr>
              <w:tabs>
                <w:tab w:val="center" w:pos="4252"/>
                <w:tab w:val="right" w:pos="8504"/>
              </w:tabs>
              <w:snapToGrid w:val="0"/>
              <w:spacing w:line="240" w:lineRule="exact"/>
              <w:ind w:left="124" w:hangingChars="62" w:hanging="124"/>
              <w:rPr>
                <w:rFonts w:ascii="Century" w:eastAsia="HG丸ｺﾞｼｯｸM-PRO" w:hAnsi="Century" w:cs="Times New Roman"/>
                <w:sz w:val="20"/>
                <w:szCs w:val="20"/>
              </w:rPr>
            </w:pPr>
            <w:r>
              <w:rPr>
                <w:rFonts w:ascii="HG丸ｺﾞｼｯｸM-PRO" w:eastAsia="HG丸ｺﾞｼｯｸM-PRO" w:hAnsi="Century" w:cs="Times New Roman" w:hint="eastAsia"/>
                <w:sz w:val="20"/>
                <w:szCs w:val="20"/>
              </w:rPr>
              <w:t>・</w:t>
            </w:r>
            <w:r w:rsidRPr="0037304A">
              <w:rPr>
                <w:rFonts w:ascii="HG丸ｺﾞｼｯｸM-PRO" w:eastAsia="HG丸ｺﾞｼｯｸM-PRO" w:hAnsi="Century" w:cs="Times New Roman" w:hint="eastAsia"/>
                <w:sz w:val="20"/>
                <w:szCs w:val="20"/>
              </w:rPr>
              <w:t>歴史的建造物等がつくる街並みの、それぞれの建築規模に配慮し、大壁面となる場合は、外壁を分節化するなどの工夫を行っているか。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4"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855"/>
        </w:trPr>
        <w:tc>
          <w:tcPr>
            <w:tcW w:w="198"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1560" w:type="dxa"/>
            <w:vMerge/>
            <w:tcBorders>
              <w:left w:val="double" w:sz="4" w:space="0" w:color="auto"/>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36"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・歴史的建造物や歴史的資源の周辺にゆとりを確保したり、これに調和する色調とするなど、歴史的雰囲気を大切にしているか。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single"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4" w:type="dxa"/>
            <w:vMerge/>
            <w:tcBorders>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73"/>
        </w:trPr>
        <w:tc>
          <w:tcPr>
            <w:tcW w:w="198"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1560" w:type="dxa"/>
            <w:vMerge w:val="restart"/>
            <w:tcBorders>
              <w:top w:val="single" w:sz="4" w:space="0" w:color="auto"/>
              <w:right w:val="double" w:sz="4"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(6)水辺への配慮</w:t>
            </w:r>
          </w:p>
          <w:p w:rsidR="00084C09" w:rsidRPr="00466A66" w:rsidRDefault="00084C09" w:rsidP="000B643C">
            <w:pPr>
              <w:tabs>
                <w:tab w:val="left" w:pos="1501"/>
              </w:tabs>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水辺に近接する場合は、水際線を遮らない位置及び規模とすること。</w:t>
            </w:r>
          </w:p>
        </w:tc>
        <w:tc>
          <w:tcPr>
            <w:tcW w:w="3543"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36"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・水辺から離し、水辺沿いの景観に調和するよう配慮しているか。</w:t>
            </w:r>
          </w:p>
        </w:tc>
        <w:tc>
          <w:tcPr>
            <w:tcW w:w="412"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4"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302"/>
        </w:trPr>
        <w:tc>
          <w:tcPr>
            <w:tcW w:w="198"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1560" w:type="dxa"/>
            <w:vMerge/>
            <w:tcBorders>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・やむを得ず水辺に近づく場合には、水辺がつくる水際線の連続性を分断しない位置や規模の工夫を図っているか。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4"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00"/>
        </w:trPr>
        <w:tc>
          <w:tcPr>
            <w:tcW w:w="198" w:type="dxa"/>
            <w:vMerge/>
            <w:tcBorders>
              <w:left w:val="single" w:sz="12" w:space="0" w:color="auto"/>
              <w:bottom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bottom w:val="single" w:sz="12" w:space="0" w:color="auto"/>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1560" w:type="dxa"/>
            <w:vMerge/>
            <w:tcBorders>
              <w:bottom w:val="single" w:sz="12" w:space="0" w:color="auto"/>
              <w:right w:val="double" w:sz="4"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3" w:type="dxa"/>
            <w:tcBorders>
              <w:top w:val="dotted" w:sz="4" w:space="0" w:color="auto"/>
              <w:left w:val="double" w:sz="4" w:space="0" w:color="auto"/>
              <w:bottom w:val="single" w:sz="12" w:space="0" w:color="auto"/>
              <w:right w:val="single" w:sz="4" w:space="0" w:color="auto"/>
            </w:tcBorders>
          </w:tcPr>
          <w:p w:rsidR="00084C09" w:rsidRPr="00466A66" w:rsidRDefault="00084C09" w:rsidP="000B643C">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・人工の水辺の場合は、敷地や建物の中に水をとりこむなど、水辺に親しめるような工夫を図っているか。</w:t>
            </w:r>
          </w:p>
        </w:tc>
        <w:tc>
          <w:tcPr>
            <w:tcW w:w="412"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rPr>
            </w:pPr>
          </w:p>
        </w:tc>
        <w:tc>
          <w:tcPr>
            <w:tcW w:w="413"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single" w:sz="12"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704" w:type="dxa"/>
            <w:vMerge/>
            <w:tcBorders>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bl>
    <w:p w:rsidR="00084C09" w:rsidRDefault="00084C09" w:rsidP="00084C09">
      <w:pPr>
        <w:jc w:val="left"/>
        <w:rPr>
          <w:rFonts w:ascii="Century" w:eastAsia="ＭＳ 明朝" w:hAnsi="Century" w:cs="Times New Roman"/>
          <w:szCs w:val="24"/>
        </w:rPr>
      </w:pPr>
    </w:p>
    <w:p w:rsidR="00084C09" w:rsidRDefault="00084C09" w:rsidP="00084C09">
      <w:pPr>
        <w:jc w:val="left"/>
        <w:rPr>
          <w:rFonts w:ascii="Century" w:eastAsia="ＭＳ 明朝" w:hAnsi="Century" w:cs="Times New Roman" w:hint="eastAsia"/>
          <w:szCs w:val="24"/>
        </w:rPr>
      </w:pPr>
    </w:p>
    <w:p w:rsidR="00084C09" w:rsidRDefault="00084C09" w:rsidP="00084C09">
      <w:pPr>
        <w:jc w:val="left"/>
        <w:rPr>
          <w:rFonts w:ascii="Century" w:eastAsia="ＭＳ 明朝" w:hAnsi="Century" w:cs="Times New Roman"/>
          <w:szCs w:val="24"/>
        </w:rPr>
      </w:pPr>
    </w:p>
    <w:p w:rsidR="00084C09" w:rsidRDefault="00084C09" w:rsidP="00084C09">
      <w:pPr>
        <w:jc w:val="left"/>
        <w:rPr>
          <w:rFonts w:ascii="Century" w:eastAsia="ＭＳ 明朝" w:hAnsi="Century" w:cs="Times New Roman" w:hint="eastAsia"/>
          <w:szCs w:val="24"/>
        </w:rPr>
      </w:pPr>
    </w:p>
    <w:p w:rsidR="00084C09" w:rsidRDefault="00084C09" w:rsidP="00084C09">
      <w:pPr>
        <w:jc w:val="left"/>
        <w:rPr>
          <w:rFonts w:ascii="Century" w:eastAsia="ＭＳ 明朝" w:hAnsi="Century" w:cs="Times New Roman" w:hint="eastAsia"/>
          <w:szCs w:val="24"/>
        </w:rPr>
      </w:pPr>
    </w:p>
    <w:p w:rsidR="00084C09" w:rsidRPr="00466A66" w:rsidRDefault="00084C09" w:rsidP="00084C09">
      <w:pPr>
        <w:jc w:val="left"/>
        <w:rPr>
          <w:rFonts w:ascii="Century" w:eastAsia="ＭＳ 明朝" w:hAnsi="Century" w:cs="Times New Roman"/>
          <w:szCs w:val="24"/>
        </w:rPr>
      </w:pP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276"/>
        <w:gridCol w:w="1559"/>
        <w:gridCol w:w="3544"/>
        <w:gridCol w:w="421"/>
        <w:gridCol w:w="421"/>
        <w:gridCol w:w="358"/>
        <w:gridCol w:w="359"/>
        <w:gridCol w:w="426"/>
        <w:gridCol w:w="1701"/>
      </w:tblGrid>
      <w:tr w:rsidR="00084C09" w:rsidRPr="00466A66" w:rsidTr="000B643C">
        <w:trPr>
          <w:cantSplit/>
          <w:trHeight w:val="184"/>
        </w:trPr>
        <w:tc>
          <w:tcPr>
            <w:tcW w:w="1480"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9"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44"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59" w:type="dxa"/>
            <w:gridSpan w:val="4"/>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701" w:type="dxa"/>
            <w:vMerge w:val="restart"/>
            <w:tcBorders>
              <w:top w:val="single" w:sz="12" w:space="0" w:color="auto"/>
              <w:left w:val="single" w:sz="4" w:space="0" w:color="auto"/>
              <w:right w:val="single" w:sz="12" w:space="0" w:color="auto"/>
            </w:tcBorders>
            <w:vAlign w:val="center"/>
          </w:tcPr>
          <w:p w:rsidR="00084C09" w:rsidRPr="00466A66" w:rsidRDefault="00084C09" w:rsidP="000B643C">
            <w:pPr>
              <w:spacing w:line="240" w:lineRule="exact"/>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0B643C">
        <w:trPr>
          <w:cantSplit/>
          <w:trHeight w:val="1376"/>
        </w:trPr>
        <w:tc>
          <w:tcPr>
            <w:tcW w:w="1480" w:type="dxa"/>
            <w:gridSpan w:val="2"/>
            <w:vMerge/>
            <w:tcBorders>
              <w:left w:val="single" w:sz="12" w:space="0" w:color="auto"/>
              <w:bottom w:val="double" w:sz="4"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559"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3544"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421"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1"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5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59"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701" w:type="dxa"/>
            <w:vMerge/>
            <w:tcBorders>
              <w:left w:val="single" w:sz="4" w:space="0" w:color="auto"/>
              <w:bottom w:val="doub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r>
      <w:tr w:rsidR="00084C09" w:rsidRPr="00466A66" w:rsidTr="000B643C">
        <w:trPr>
          <w:cantSplit/>
          <w:trHeight w:val="30"/>
        </w:trPr>
        <w:tc>
          <w:tcPr>
            <w:tcW w:w="10269" w:type="dxa"/>
            <w:gridSpan w:val="10"/>
            <w:tcBorders>
              <w:top w:val="nil"/>
              <w:left w:val="single" w:sz="12" w:space="0" w:color="auto"/>
              <w:bottom w:val="nil"/>
              <w:right w:val="single" w:sz="12" w:space="0" w:color="auto"/>
            </w:tcBorders>
          </w:tcPr>
          <w:p w:rsidR="00084C09" w:rsidRPr="00466A66" w:rsidRDefault="00084C09" w:rsidP="000B643C">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084C09" w:rsidRPr="00466A66" w:rsidTr="000B643C">
        <w:trPr>
          <w:cantSplit/>
          <w:trHeight w:val="20"/>
        </w:trPr>
        <w:tc>
          <w:tcPr>
            <w:tcW w:w="204" w:type="dxa"/>
            <w:vMerge w:val="restart"/>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val="restart"/>
            <w:tcBorders>
              <w:top w:val="single" w:sz="4" w:space="0" w:color="auto"/>
              <w:right w:val="double" w:sz="4" w:space="0" w:color="auto"/>
            </w:tcBorders>
          </w:tcPr>
          <w:p w:rsidR="00084C09" w:rsidRPr="00466A66" w:rsidRDefault="00084C09" w:rsidP="000B643C">
            <w:pPr>
              <w:tabs>
                <w:tab w:val="left" w:pos="2159"/>
              </w:tabs>
              <w:spacing w:line="240" w:lineRule="exact"/>
              <w:ind w:right="-41"/>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 xml:space="preserve">２ </w:t>
            </w:r>
            <w:r w:rsidRPr="00466A66">
              <w:rPr>
                <w:rFonts w:ascii="ＭＳ ゴシック" w:eastAsia="ＭＳ ゴシック" w:hAnsi="ＭＳ ゴシック" w:cs="Times New Roman" w:hint="eastAsia"/>
                <w:b/>
                <w:sz w:val="18"/>
                <w:szCs w:val="24"/>
              </w:rPr>
              <w:t>形態意匠</w:t>
            </w:r>
          </w:p>
        </w:tc>
        <w:tc>
          <w:tcPr>
            <w:tcW w:w="1559" w:type="dxa"/>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(1)一体性への配慮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建築物全体として調和のとれた形態及び意匠とすること。</w:t>
            </w:r>
          </w:p>
        </w:tc>
        <w:tc>
          <w:tcPr>
            <w:tcW w:w="3544"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8"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・１つの敷地に複数の建築物を建てる場合は、個々の建築物ごとに形態及び意匠を考えるのではなく、複数の建築物群による景観的まとまりに配慮しているか。</w:t>
            </w: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89"/>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vMerge/>
            <w:tcBorders>
              <w:left w:val="double"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4" w:type="dxa"/>
            <w:tcBorders>
              <w:top w:val="dotted" w:sz="4" w:space="0" w:color="auto"/>
              <w:left w:val="double" w:sz="4" w:space="0" w:color="auto"/>
              <w:bottom w:val="single" w:sz="4" w:space="0" w:color="auto"/>
              <w:right w:val="single" w:sz="4" w:space="0" w:color="auto"/>
            </w:tcBorders>
          </w:tcPr>
          <w:p w:rsidR="00084C09" w:rsidRPr="00466A66" w:rsidRDefault="00084C09" w:rsidP="000B643C">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・複合的な建築物や増改築が行われる場合も、基調となる意匠を踏襲するなど、建築物の一体的な形態及び意匠としているか。</w:t>
            </w:r>
          </w:p>
        </w:tc>
        <w:tc>
          <w:tcPr>
            <w:tcW w:w="421"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1"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single" w:sz="4" w:space="0" w:color="auto"/>
              <w:right w:val="single" w:sz="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dotted" w:sz="4" w:space="0" w:color="auto"/>
              <w:left w:val="single" w:sz="2" w:space="0" w:color="auto"/>
              <w:bottom w:val="single"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tcBorders>
              <w:left w:val="single" w:sz="12" w:space="0" w:color="auto"/>
              <w:bottom w:val="single"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4" w:type="dxa"/>
            <w:vMerge/>
            <w:tcBorders>
              <w:left w:val="single" w:sz="12" w:space="0" w:color="auto"/>
              <w:bottom w:val="single" w:sz="4"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bottom w:val="single" w:sz="4" w:space="0" w:color="auto"/>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vMerge w:val="restart"/>
            <w:tcBorders>
              <w:left w:val="double" w:sz="4" w:space="0" w:color="auto"/>
              <w:bottom w:val="sing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(2)周辺の景観との調和への配慮</w:t>
            </w:r>
          </w:p>
          <w:p w:rsidR="00084C09" w:rsidRPr="00466A66" w:rsidRDefault="00084C09" w:rsidP="000B643C">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周辺の景観と調和する形態及び意匠とすること。</w:t>
            </w:r>
          </w:p>
        </w:tc>
        <w:tc>
          <w:tcPr>
            <w:tcW w:w="3544"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・街並みと調和するよう窓、ベランダ、バルコニーの壁面デザイン、屋根の形状等に配慮しているか。</w:t>
            </w: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val="restart"/>
            <w:tcBorders>
              <w:top w:val="single" w:sz="4" w:space="0" w:color="auto"/>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vMerge/>
            <w:tcBorders>
              <w:left w:val="double"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4" w:type="dxa"/>
            <w:tcBorders>
              <w:top w:val="dotted" w:sz="4" w:space="0" w:color="auto"/>
              <w:left w:val="double" w:sz="4" w:space="0" w:color="auto"/>
              <w:bottom w:val="single" w:sz="4" w:space="0" w:color="auto"/>
              <w:right w:val="single" w:sz="4" w:space="0" w:color="auto"/>
            </w:tcBorders>
          </w:tcPr>
          <w:p w:rsidR="00084C09" w:rsidRPr="00466A66" w:rsidRDefault="00084C09" w:rsidP="000B643C">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・自然系景観のなかでは、背景となる平地林や山なみと調和する形態や、周囲の自然と違和感の生じない意匠に配慮しているか。</w:t>
            </w:r>
          </w:p>
        </w:tc>
        <w:tc>
          <w:tcPr>
            <w:tcW w:w="421" w:type="dxa"/>
            <w:tcBorders>
              <w:top w:val="dotted" w:sz="4" w:space="0" w:color="auto"/>
              <w:left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1" w:type="dxa"/>
            <w:tcBorders>
              <w:top w:val="dotted" w:sz="4" w:space="0" w:color="auto"/>
              <w:left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8" w:type="dxa"/>
            <w:tcBorders>
              <w:top w:val="dotted" w:sz="4" w:space="0" w:color="auto"/>
              <w:left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9" w:type="dxa"/>
            <w:tcBorders>
              <w:top w:val="dotted" w:sz="4" w:space="0" w:color="auto"/>
              <w:left w:val="single"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vMerge w:val="restart"/>
            <w:tcBorders>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(3)歩行者空間等への配慮</w:t>
            </w:r>
          </w:p>
          <w:p w:rsidR="00084C09" w:rsidRPr="00466A66" w:rsidRDefault="00084C09" w:rsidP="000B643C">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道路、河川等公共的な空間に接する部分は、歩行者等に対する圧迫感、威圧感等を緩和するような形態及び意匠とすること。</w:t>
            </w:r>
          </w:p>
        </w:tc>
        <w:tc>
          <w:tcPr>
            <w:tcW w:w="3544"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8"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・開口のない壁面を道路や河川等の公共空間に向けないように配慮しているか。</w:t>
            </w:r>
          </w:p>
        </w:tc>
        <w:tc>
          <w:tcPr>
            <w:tcW w:w="421" w:type="dxa"/>
            <w:tcBorders>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p>
        </w:tc>
        <w:tc>
          <w:tcPr>
            <w:tcW w:w="421" w:type="dxa"/>
            <w:tcBorders>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8" w:type="dxa"/>
            <w:tcBorders>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val="restart"/>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・外壁などの意匠は、街に開かれ、親しまれる工夫を図っているか。</w:t>
            </w: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・塀や門扉についても、圧迫感、威圧感を与えないような、意匠の工夫を図っているか。</w:t>
            </w: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tcBorders>
              <w:left w:val="double" w:sz="4" w:space="0" w:color="auto"/>
              <w:bottom w:val="sing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single" w:sz="4" w:space="0" w:color="auto"/>
              <w:right w:val="single" w:sz="4" w:space="0" w:color="auto"/>
            </w:tcBorders>
          </w:tcPr>
          <w:p w:rsidR="00084C09" w:rsidRPr="00466A66" w:rsidRDefault="00084C09" w:rsidP="000B643C">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・河川沿いでは水辺との空間的連続性が感じられるような、形態の工夫を図っているか。</w:t>
            </w:r>
          </w:p>
        </w:tc>
        <w:tc>
          <w:tcPr>
            <w:tcW w:w="421"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1"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dotted" w:sz="4" w:space="0" w:color="auto"/>
              <w:left w:val="single" w:sz="4" w:space="0" w:color="auto"/>
              <w:bottom w:val="single"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tcBorders>
              <w:left w:val="single" w:sz="12" w:space="0" w:color="auto"/>
              <w:bottom w:val="single"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(4)歴史性への配慮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歴史的な建造物等に近接する場合は、伝統的な意匠を継承し、又はその歴史的な建造物等と調和する形態及び意匠とすること。</w:t>
            </w:r>
          </w:p>
        </w:tc>
        <w:tc>
          <w:tcPr>
            <w:tcW w:w="3544"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8"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・低層部においては、周辺の街並みにおける屋根形状や、屋根こう配等による連続性に配慮しているか。</w:t>
            </w: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・歴史的な建造物等の形態及び意匠を採用する場合には、安易な模倣とならないよう配慮しているか。</w:t>
            </w: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snapToGrid w:val="0"/>
              <w:ind w:right="113"/>
              <w:jc w:val="center"/>
              <w:rPr>
                <w:rFonts w:ascii="ＭＳ ゴシック" w:eastAsia="ＭＳ ゴシック" w:hAnsi="ＭＳ ゴシック" w:cs="Times New Roman"/>
                <w:sz w:val="18"/>
                <w:szCs w:val="24"/>
                <w:lang w:val="es-NI"/>
              </w:rPr>
            </w:pP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9"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326"/>
        </w:trPr>
        <w:tc>
          <w:tcPr>
            <w:tcW w:w="204" w:type="dxa"/>
            <w:vMerge/>
            <w:tcBorders>
              <w:left w:val="single" w:sz="12" w:space="0" w:color="auto"/>
              <w:bottom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bottom w:val="single" w:sz="12" w:space="0" w:color="auto"/>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tcBorders>
              <w:left w:val="double" w:sz="4" w:space="0" w:color="auto"/>
              <w:bottom w:val="single" w:sz="12"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single" w:sz="12" w:space="0" w:color="auto"/>
              <w:right w:val="single" w:sz="4" w:space="0" w:color="auto"/>
            </w:tcBorders>
          </w:tcPr>
          <w:p w:rsidR="00084C09" w:rsidRPr="00466A66" w:rsidRDefault="00084C09" w:rsidP="000B643C">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・地域固有の歴史的形態及び意匠が伝わる場合には、それを生み出した歴史的背景、地域特性を十分理解し、その継承に努めているか。</w:t>
            </w:r>
          </w:p>
        </w:tc>
        <w:tc>
          <w:tcPr>
            <w:tcW w:w="421"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1"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9" w:type="dxa"/>
            <w:tcBorders>
              <w:top w:val="dotted" w:sz="4" w:space="0" w:color="auto"/>
              <w:left w:val="single" w:sz="4" w:space="0" w:color="auto"/>
              <w:bottom w:val="single" w:sz="12" w:space="0" w:color="auto"/>
              <w:right w:val="single" w:sz="12" w:space="0" w:color="auto"/>
            </w:tcBorders>
            <w:textDirection w:val="tbRlV"/>
            <w:vAlign w:val="center"/>
          </w:tcPr>
          <w:p w:rsidR="00084C09" w:rsidRPr="00466A66" w:rsidRDefault="00084C09" w:rsidP="000B643C">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66A66" w:rsidRDefault="00084C09" w:rsidP="000B643C">
            <w:pPr>
              <w:spacing w:line="240" w:lineRule="exact"/>
              <w:ind w:right="113"/>
              <w:jc w:val="center"/>
              <w:rPr>
                <w:rFonts w:ascii="Century" w:eastAsia="HG丸ｺﾞｼｯｸM-PRO" w:hAnsi="Century" w:cs="Times New Roman"/>
                <w:sz w:val="18"/>
                <w:szCs w:val="24"/>
              </w:rPr>
            </w:pPr>
          </w:p>
        </w:tc>
        <w:tc>
          <w:tcPr>
            <w:tcW w:w="1701" w:type="dxa"/>
            <w:vMerge/>
            <w:tcBorders>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bl>
    <w:p w:rsidR="00084C09" w:rsidRDefault="00084C09" w:rsidP="00084C09">
      <w:pPr>
        <w:jc w:val="left"/>
        <w:rPr>
          <w:rFonts w:ascii="Century" w:eastAsia="ＭＳ 明朝" w:hAnsi="Century" w:cs="Times New Roman" w:hint="eastAsia"/>
          <w:szCs w:val="24"/>
        </w:rPr>
      </w:pPr>
    </w:p>
    <w:p w:rsidR="00084C09" w:rsidRDefault="00084C09" w:rsidP="00084C09">
      <w:pPr>
        <w:jc w:val="left"/>
        <w:rPr>
          <w:rFonts w:ascii="Century" w:eastAsia="ＭＳ 明朝" w:hAnsi="Century" w:cs="Times New Roman" w:hint="eastAsia"/>
          <w:szCs w:val="24"/>
        </w:rPr>
      </w:pPr>
    </w:p>
    <w:p w:rsidR="00084C09" w:rsidRDefault="00084C09" w:rsidP="00084C09">
      <w:pPr>
        <w:jc w:val="left"/>
        <w:rPr>
          <w:rFonts w:ascii="Century" w:eastAsia="ＭＳ 明朝" w:hAnsi="Century" w:cs="Times New Roman" w:hint="eastAsia"/>
          <w:szCs w:val="24"/>
        </w:rPr>
      </w:pPr>
    </w:p>
    <w:p w:rsidR="00084C09" w:rsidRPr="00466A66" w:rsidRDefault="00084C09" w:rsidP="00084C09">
      <w:pPr>
        <w:jc w:val="left"/>
        <w:rPr>
          <w:rFonts w:ascii="Century" w:eastAsia="ＭＳ 明朝" w:hAnsi="Century" w:cs="Times New Roman"/>
          <w:szCs w:val="24"/>
        </w:rPr>
      </w:pPr>
    </w:p>
    <w:tbl>
      <w:tblPr>
        <w:tblW w:w="10127"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4"/>
        <w:gridCol w:w="9"/>
        <w:gridCol w:w="1266"/>
        <w:gridCol w:w="10"/>
        <w:gridCol w:w="1549"/>
        <w:gridCol w:w="10"/>
        <w:gridCol w:w="3517"/>
        <w:gridCol w:w="8"/>
        <w:gridCol w:w="19"/>
        <w:gridCol w:w="402"/>
        <w:gridCol w:w="403"/>
        <w:gridCol w:w="24"/>
        <w:gridCol w:w="353"/>
        <w:gridCol w:w="12"/>
        <w:gridCol w:w="366"/>
        <w:gridCol w:w="426"/>
        <w:gridCol w:w="1559"/>
      </w:tblGrid>
      <w:tr w:rsidR="00084C09" w:rsidRPr="00466A66" w:rsidTr="000B643C">
        <w:trPr>
          <w:cantSplit/>
          <w:trHeight w:val="528"/>
        </w:trPr>
        <w:tc>
          <w:tcPr>
            <w:tcW w:w="1479" w:type="dxa"/>
            <w:gridSpan w:val="4"/>
            <w:vMerge w:val="restart"/>
            <w:tcBorders>
              <w:top w:val="single" w:sz="12" w:space="0" w:color="auto"/>
              <w:left w:val="single" w:sz="12"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9" w:type="dxa"/>
            <w:gridSpan w:val="2"/>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44" w:type="dxa"/>
            <w:gridSpan w:val="3"/>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60" w:type="dxa"/>
            <w:gridSpan w:val="6"/>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0B643C">
            <w:pPr>
              <w:spacing w:line="200" w:lineRule="exact"/>
              <w:ind w:right="-42"/>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559" w:type="dxa"/>
            <w:vMerge w:val="restart"/>
            <w:tcBorders>
              <w:top w:val="single" w:sz="12" w:space="0" w:color="auto"/>
              <w:left w:val="single" w:sz="4" w:space="0" w:color="auto"/>
              <w:right w:val="single" w:sz="12" w:space="0" w:color="auto"/>
            </w:tcBorders>
            <w:vAlign w:val="center"/>
          </w:tcPr>
          <w:p w:rsidR="00084C09" w:rsidRPr="00466A66" w:rsidRDefault="00084C09" w:rsidP="000B643C">
            <w:pPr>
              <w:spacing w:line="240" w:lineRule="exact"/>
              <w:ind w:rightChars="-40" w:right="-84"/>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0B643C">
        <w:trPr>
          <w:cantSplit/>
          <w:trHeight w:val="1371"/>
        </w:trPr>
        <w:tc>
          <w:tcPr>
            <w:tcW w:w="1479" w:type="dxa"/>
            <w:gridSpan w:val="4"/>
            <w:vMerge/>
            <w:tcBorders>
              <w:left w:val="single" w:sz="12" w:space="0" w:color="auto"/>
              <w:bottom w:val="double" w:sz="4"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559" w:type="dxa"/>
            <w:gridSpan w:val="2"/>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3544" w:type="dxa"/>
            <w:gridSpan w:val="3"/>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402"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03"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77"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78"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559" w:type="dxa"/>
            <w:vMerge/>
            <w:tcBorders>
              <w:left w:val="single" w:sz="4" w:space="0" w:color="auto"/>
              <w:bottom w:val="doub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r>
      <w:tr w:rsidR="00084C09" w:rsidRPr="00466A66" w:rsidTr="000B643C">
        <w:trPr>
          <w:cantSplit/>
          <w:trHeight w:val="134"/>
        </w:trPr>
        <w:tc>
          <w:tcPr>
            <w:tcW w:w="10127" w:type="dxa"/>
            <w:gridSpan w:val="17"/>
            <w:tcBorders>
              <w:top w:val="nil"/>
              <w:left w:val="single" w:sz="12" w:space="0" w:color="auto"/>
              <w:bottom w:val="nil"/>
              <w:right w:val="single" w:sz="12" w:space="0" w:color="auto"/>
            </w:tcBorders>
          </w:tcPr>
          <w:p w:rsidR="00084C09" w:rsidRPr="00466A66" w:rsidRDefault="00084C09" w:rsidP="000B643C">
            <w:pPr>
              <w:spacing w:line="240" w:lineRule="exact"/>
              <w:ind w:left="361" w:right="113" w:hangingChars="200" w:hanging="361"/>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第２ </w:t>
            </w:r>
            <w:r w:rsidRPr="00466A66">
              <w:rPr>
                <w:rFonts w:ascii="ＭＳ ゴシック" w:eastAsia="ＭＳ ゴシック" w:hAnsi="ＭＳ ゴシック" w:cs="Times New Roman" w:hint="eastAsia"/>
                <w:b/>
                <w:sz w:val="18"/>
                <w:szCs w:val="24"/>
              </w:rPr>
              <w:t>届出対象行為（建築物に限る。）の新築、増築、改築若しくは移転、外観を変更することとなる修繕若しくは模様替又は色彩の変更</w:t>
            </w:r>
          </w:p>
        </w:tc>
      </w:tr>
      <w:tr w:rsidR="00084C09" w:rsidRPr="00466A66" w:rsidTr="000B643C">
        <w:trPr>
          <w:cantSplit/>
          <w:trHeight w:val="350"/>
        </w:trPr>
        <w:tc>
          <w:tcPr>
            <w:tcW w:w="203" w:type="dxa"/>
            <w:gridSpan w:val="2"/>
            <w:vMerge w:val="restart"/>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val="restart"/>
            <w:tcBorders>
              <w:top w:val="single" w:sz="4" w:space="0" w:color="auto"/>
              <w:right w:val="double" w:sz="4"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３ </w:t>
            </w:r>
            <w:r w:rsidRPr="00466A66">
              <w:rPr>
                <w:rFonts w:ascii="ＭＳ ゴシック" w:eastAsia="ＭＳ ゴシック" w:hAnsi="ＭＳ ゴシック" w:cs="Times New Roman" w:hint="eastAsia"/>
                <w:b/>
                <w:sz w:val="18"/>
                <w:szCs w:val="24"/>
              </w:rPr>
              <w:t>色彩</w:t>
            </w: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ind w:right="20"/>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(1)周辺との関係への配慮</w:t>
            </w:r>
          </w:p>
          <w:p w:rsidR="00084C09" w:rsidRPr="00466A66" w:rsidRDefault="00084C09" w:rsidP="000B643C">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周辺の景観に調和する色彩とすること。</w:t>
            </w:r>
          </w:p>
        </w:tc>
        <w:tc>
          <w:tcPr>
            <w:tcW w:w="3544" w:type="dxa"/>
            <w:gridSpan w:val="3"/>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・基本的に、彩度を抑えた色彩を建築物の色彩の基調とするよう配慮しているか。</w:t>
            </w:r>
          </w:p>
        </w:tc>
        <w:tc>
          <w:tcPr>
            <w:tcW w:w="402"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0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352"/>
        </w:trPr>
        <w:tc>
          <w:tcPr>
            <w:tcW w:w="203" w:type="dxa"/>
            <w:gridSpan w:val="2"/>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gridSpan w:val="2"/>
            <w:vMerge/>
            <w:tcBorders>
              <w:left w:val="double" w:sz="4" w:space="0" w:color="auto"/>
              <w:bottom w:val="dotted"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・背景となる景観との明度差の小さい色彩を建築の基調とするよう配慮しているか。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470"/>
        </w:trPr>
        <w:tc>
          <w:tcPr>
            <w:tcW w:w="203" w:type="dxa"/>
            <w:gridSpan w:val="2"/>
            <w:vMerge/>
            <w:tcBorders>
              <w:left w:val="single" w:sz="12" w:space="0" w:color="auto"/>
              <w:bottom w:val="nil"/>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tcBorders>
              <w:bottom w:val="nil"/>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gridSpan w:val="2"/>
            <w:vMerge/>
            <w:tcBorders>
              <w:left w:val="double" w:sz="4" w:space="0" w:color="auto"/>
              <w:bottom w:val="nil"/>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・アクセントカラーを導入する場合は、周辺や施設の基調となる色彩と使用する面積割合とのバランスに配慮しているか。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28"/>
        </w:trPr>
        <w:tc>
          <w:tcPr>
            <w:tcW w:w="203" w:type="dxa"/>
            <w:gridSpan w:val="2"/>
            <w:vMerge w:val="restart"/>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val="restart"/>
            <w:tcBorders>
              <w:top w:val="nil"/>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(2)地域性への配慮</w:t>
            </w:r>
          </w:p>
          <w:p w:rsidR="00084C09" w:rsidRPr="00466A66" w:rsidRDefault="00084C09" w:rsidP="000B643C">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地域の特性に配慮した色彩とすること。</w:t>
            </w:r>
          </w:p>
        </w:tc>
        <w:tc>
          <w:tcPr>
            <w:tcW w:w="3544" w:type="dxa"/>
            <w:gridSpan w:val="3"/>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・歴史系景観のなかでは、街並みの基調となる色彩を十分調査し、基調色との調和に配慮しているか。</w:t>
            </w:r>
          </w:p>
        </w:tc>
        <w:tc>
          <w:tcPr>
            <w:tcW w:w="402"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0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28"/>
        </w:trPr>
        <w:tc>
          <w:tcPr>
            <w:tcW w:w="203" w:type="dxa"/>
            <w:gridSpan w:val="2"/>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tcBorders>
              <w:top w:val="nil"/>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gridSpan w:val="2"/>
            <w:vMerge/>
            <w:tcBorders>
              <w:left w:val="double"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・自然系景観のなかでは、背景となる自然になじむ色彩との調和に配慮しているか。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921"/>
        </w:trPr>
        <w:tc>
          <w:tcPr>
            <w:tcW w:w="203" w:type="dxa"/>
            <w:gridSpan w:val="2"/>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tcBorders>
              <w:top w:val="nil"/>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gridSpan w:val="2"/>
            <w:vMerge/>
            <w:tcBorders>
              <w:left w:val="double"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・アクセント色の導入などによる賑わいの演出を図る場合は、建築物の低層部に限定し、中高層部は眺望や遠方からの視線による景観に配慮しているか。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28"/>
        </w:trPr>
        <w:tc>
          <w:tcPr>
            <w:tcW w:w="203" w:type="dxa"/>
            <w:gridSpan w:val="2"/>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val="restart"/>
            <w:tcBorders>
              <w:top w:val="single" w:sz="4" w:space="0" w:color="auto"/>
              <w:right w:val="double" w:sz="4"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４　材料</w:t>
            </w: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0B643C">
            <w:pPr>
              <w:tabs>
                <w:tab w:val="left" w:pos="1699"/>
              </w:tabs>
              <w:spacing w:line="240" w:lineRule="exact"/>
              <w:ind w:right="6"/>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(1)地域性への配慮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外壁には、できる限りその地域で産出した材料又はその地域で伝統的に使用されている材料を用いること。</w:t>
            </w:r>
          </w:p>
        </w:tc>
        <w:tc>
          <w:tcPr>
            <w:tcW w:w="3544" w:type="dxa"/>
            <w:gridSpan w:val="3"/>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・景観の質の向上に寄与する材料を使用するよう配慮しているか。</w:t>
            </w:r>
          </w:p>
        </w:tc>
        <w:tc>
          <w:tcPr>
            <w:tcW w:w="402"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0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30"/>
        </w:trPr>
        <w:tc>
          <w:tcPr>
            <w:tcW w:w="203" w:type="dxa"/>
            <w:gridSpan w:val="2"/>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・自然系景観のなかでは、光沢のある材料の使用は慎重に行い、周囲と違和感のない景観とするよう配慮しているか。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86"/>
        </w:trPr>
        <w:tc>
          <w:tcPr>
            <w:tcW w:w="203" w:type="dxa"/>
            <w:gridSpan w:val="2"/>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・歴史系景観のなかで、伝統的材料、自然の材料を利用できない場合は、意匠や色彩等により、周囲と違和感のない景観とするよう配慮しているか。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533"/>
        </w:trPr>
        <w:tc>
          <w:tcPr>
            <w:tcW w:w="203" w:type="dxa"/>
            <w:gridSpan w:val="2"/>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dotted"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・周辺の街並みにない、新たな材料を多用する場合には、その街並みに対する景観的な影響について配慮しているか。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203" w:type="dxa"/>
            <w:gridSpan w:val="2"/>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(2)耐久性への配慮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外壁には、経年により景観を損なうことのないよう耐久性に優れた材料を用いること。</w:t>
            </w:r>
          </w:p>
        </w:tc>
        <w:tc>
          <w:tcPr>
            <w:tcW w:w="3544" w:type="dxa"/>
            <w:gridSpan w:val="3"/>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・耐久性のある、メンテナンスが容易な材料を選ぶよう配慮しているか。</w:t>
            </w:r>
          </w:p>
        </w:tc>
        <w:tc>
          <w:tcPr>
            <w:tcW w:w="402"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0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350"/>
        </w:trPr>
        <w:tc>
          <w:tcPr>
            <w:tcW w:w="203" w:type="dxa"/>
            <w:gridSpan w:val="2"/>
            <w:vMerge/>
            <w:tcBorders>
              <w:top w:val="nil"/>
              <w:left w:val="single" w:sz="12" w:space="0" w:color="auto"/>
              <w:bottom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gridSpan w:val="2"/>
            <w:vMerge/>
            <w:tcBorders>
              <w:bottom w:val="single" w:sz="12" w:space="0" w:color="auto"/>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single" w:sz="12"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4" w:type="dxa"/>
            <w:gridSpan w:val="3"/>
            <w:tcBorders>
              <w:top w:val="dotted" w:sz="4" w:space="0" w:color="auto"/>
              <w:left w:val="double" w:sz="4" w:space="0" w:color="auto"/>
              <w:bottom w:val="single" w:sz="12" w:space="0" w:color="auto"/>
              <w:right w:val="single" w:sz="4" w:space="0" w:color="auto"/>
            </w:tcBorders>
          </w:tcPr>
          <w:p w:rsidR="00084C09" w:rsidRPr="00466A66" w:rsidRDefault="00084C09" w:rsidP="000B643C">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・レンガや石材、木材などの汚れが目立たず、年月を経て風格の増す材料の導入に配慮しているか。</w:t>
            </w:r>
          </w:p>
        </w:tc>
        <w:tc>
          <w:tcPr>
            <w:tcW w:w="402"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03"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dotted" w:sz="4" w:space="0" w:color="auto"/>
              <w:left w:val="single" w:sz="4" w:space="0" w:color="auto"/>
              <w:bottom w:val="single" w:sz="12"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528"/>
        </w:trPr>
        <w:tc>
          <w:tcPr>
            <w:tcW w:w="1469" w:type="dxa"/>
            <w:gridSpan w:val="3"/>
            <w:vMerge w:val="restart"/>
            <w:tcBorders>
              <w:top w:val="single" w:sz="12" w:space="0" w:color="auto"/>
              <w:left w:val="single" w:sz="12"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9" w:type="dxa"/>
            <w:gridSpan w:val="2"/>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35" w:type="dxa"/>
            <w:gridSpan w:val="3"/>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79" w:type="dxa"/>
            <w:gridSpan w:val="7"/>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559" w:type="dxa"/>
            <w:vMerge w:val="restart"/>
            <w:tcBorders>
              <w:top w:val="single" w:sz="12" w:space="0" w:color="auto"/>
              <w:left w:val="single" w:sz="4" w:space="0" w:color="auto"/>
              <w:right w:val="single" w:sz="12" w:space="0" w:color="auto"/>
            </w:tcBorders>
            <w:vAlign w:val="center"/>
          </w:tcPr>
          <w:p w:rsidR="00084C09" w:rsidRPr="00466A66" w:rsidRDefault="00084C09" w:rsidP="000B643C">
            <w:pPr>
              <w:spacing w:line="240" w:lineRule="exact"/>
              <w:ind w:rightChars="-40" w:right="-84"/>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0B643C">
        <w:trPr>
          <w:cantSplit/>
          <w:trHeight w:val="1371"/>
        </w:trPr>
        <w:tc>
          <w:tcPr>
            <w:tcW w:w="1469" w:type="dxa"/>
            <w:gridSpan w:val="3"/>
            <w:vMerge/>
            <w:tcBorders>
              <w:left w:val="single" w:sz="12" w:space="0" w:color="auto"/>
              <w:bottom w:val="double" w:sz="4"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559" w:type="dxa"/>
            <w:gridSpan w:val="2"/>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3535" w:type="dxa"/>
            <w:gridSpan w:val="3"/>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421"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7"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65"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66"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559" w:type="dxa"/>
            <w:vMerge/>
            <w:tcBorders>
              <w:left w:val="single" w:sz="4" w:space="0" w:color="auto"/>
              <w:bottom w:val="doub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r>
      <w:tr w:rsidR="00084C09" w:rsidRPr="00466A66" w:rsidTr="000B643C">
        <w:trPr>
          <w:cantSplit/>
          <w:trHeight w:val="30"/>
        </w:trPr>
        <w:tc>
          <w:tcPr>
            <w:tcW w:w="10127" w:type="dxa"/>
            <w:gridSpan w:val="17"/>
            <w:tcBorders>
              <w:left w:val="single" w:sz="12" w:space="0" w:color="auto"/>
              <w:bottom w:val="nil"/>
              <w:right w:val="single" w:sz="12" w:space="0" w:color="auto"/>
            </w:tcBorders>
          </w:tcPr>
          <w:p w:rsidR="00084C09" w:rsidRPr="00466A66" w:rsidRDefault="00084C09" w:rsidP="000B643C">
            <w:pPr>
              <w:spacing w:line="240" w:lineRule="exact"/>
              <w:ind w:left="361" w:right="113" w:hangingChars="200" w:hanging="361"/>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第２ </w:t>
            </w:r>
            <w:r w:rsidRPr="00466A66">
              <w:rPr>
                <w:rFonts w:ascii="ＭＳ ゴシック" w:eastAsia="ＭＳ ゴシック" w:hAnsi="ＭＳ ゴシック" w:cs="Times New Roman" w:hint="eastAsia"/>
                <w:b/>
                <w:sz w:val="18"/>
                <w:szCs w:val="24"/>
              </w:rPr>
              <w:t>届出対象行為（建築物に限る。）の新築、増築、改築若しくは移転、外観を変更することとなる修繕若しくは模様替又は色彩の変更</w:t>
            </w:r>
          </w:p>
        </w:tc>
      </w:tr>
      <w:tr w:rsidR="00084C09" w:rsidRPr="00466A66" w:rsidTr="000B643C">
        <w:trPr>
          <w:cantSplit/>
          <w:trHeight w:val="555"/>
        </w:trPr>
        <w:tc>
          <w:tcPr>
            <w:tcW w:w="194" w:type="dxa"/>
            <w:vMerge w:val="restart"/>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gridSpan w:val="2"/>
            <w:vMerge w:val="restart"/>
            <w:tcBorders>
              <w:right w:val="double" w:sz="4" w:space="0" w:color="auto"/>
            </w:tcBorders>
          </w:tcPr>
          <w:p w:rsidR="00084C09" w:rsidRPr="00466A66" w:rsidRDefault="00084C09" w:rsidP="000B643C">
            <w:pPr>
              <w:spacing w:line="240" w:lineRule="exact"/>
              <w:ind w:right="-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５ </w:t>
            </w:r>
            <w:r w:rsidRPr="00466A66">
              <w:rPr>
                <w:rFonts w:ascii="ＭＳ ゴシック" w:eastAsia="ＭＳ ゴシック" w:hAnsi="ＭＳ ゴシック" w:cs="Times New Roman" w:hint="eastAsia"/>
                <w:b/>
                <w:sz w:val="18"/>
                <w:szCs w:val="24"/>
              </w:rPr>
              <w:t>敷地の緑化</w:t>
            </w:r>
          </w:p>
        </w:tc>
        <w:tc>
          <w:tcPr>
            <w:tcW w:w="1559" w:type="dxa"/>
            <w:gridSpan w:val="2"/>
            <w:vMerge w:val="restart"/>
            <w:tcBorders>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(1)敷地緑化への配慮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敷地内は、周囲の自然との調和に配慮し、できる限り緑化すること。</w:t>
            </w:r>
          </w:p>
        </w:tc>
        <w:tc>
          <w:tcPr>
            <w:tcW w:w="3527" w:type="dxa"/>
            <w:gridSpan w:val="2"/>
            <w:tcBorders>
              <w:left w:val="double" w:sz="4" w:space="0" w:color="auto"/>
              <w:bottom w:val="dotted" w:sz="4" w:space="0" w:color="auto"/>
              <w:right w:val="single" w:sz="4" w:space="0" w:color="auto"/>
            </w:tcBorders>
          </w:tcPr>
          <w:p w:rsidR="00084C09" w:rsidRPr="00466A66" w:rsidRDefault="00084C09" w:rsidP="000B643C">
            <w:pPr>
              <w:tabs>
                <w:tab w:val="center" w:pos="4252"/>
                <w:tab w:val="right" w:pos="8504"/>
              </w:tabs>
              <w:snapToGrid w:val="0"/>
              <w:spacing w:line="240" w:lineRule="exact"/>
              <w:ind w:left="130" w:hangingChars="65" w:hanging="130"/>
              <w:rPr>
                <w:rFonts w:ascii="Century" w:eastAsia="HG丸ｺﾞｼｯｸM-PRO" w:hAnsi="Century" w:cs="Times New Roman"/>
                <w:sz w:val="20"/>
                <w:szCs w:val="20"/>
              </w:rPr>
            </w:pPr>
            <w:r w:rsidRPr="00466A66">
              <w:rPr>
                <w:rFonts w:ascii="HG丸ｺﾞｼｯｸM-PRO" w:eastAsia="HG丸ｺﾞｼｯｸM-PRO" w:hAnsi="Century" w:cs="Times New Roman" w:hint="eastAsia"/>
                <w:sz w:val="20"/>
                <w:szCs w:val="20"/>
              </w:rPr>
              <w:t>・建築物から受ける圧迫感等を和らげるよう緑化に配慮しているか</w:t>
            </w:r>
          </w:p>
        </w:tc>
        <w:tc>
          <w:tcPr>
            <w:tcW w:w="429" w:type="dxa"/>
            <w:gridSpan w:val="3"/>
            <w:tcBorders>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p>
        </w:tc>
        <w:tc>
          <w:tcPr>
            <w:tcW w:w="427" w:type="dxa"/>
            <w:gridSpan w:val="2"/>
            <w:tcBorders>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gridSpan w:val="2"/>
            <w:tcBorders>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885"/>
        </w:trPr>
        <w:tc>
          <w:tcPr>
            <w:tcW w:w="194"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0B643C">
            <w:pPr>
              <w:spacing w:line="240" w:lineRule="exact"/>
              <w:ind w:right="-10"/>
              <w:rPr>
                <w:rFonts w:ascii="ＭＳ ゴシック" w:eastAsia="ＭＳ ゴシック" w:hAnsi="ＭＳ ゴシック" w:cs="Times New Roman"/>
                <w:b/>
                <w:sz w:val="18"/>
                <w:szCs w:val="24"/>
              </w:rPr>
            </w:pPr>
          </w:p>
        </w:tc>
        <w:tc>
          <w:tcPr>
            <w:tcW w:w="1559" w:type="dxa"/>
            <w:gridSpan w:val="2"/>
            <w:vMerge/>
            <w:tcBorders>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p>
        </w:tc>
        <w:tc>
          <w:tcPr>
            <w:tcW w:w="352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Chars="-33" w:left="131"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・季節毎の花の咲く樹種など、四季のうつろいが感じられる樹種を計画的に配置するよう配慮しているか。</w:t>
            </w:r>
          </w:p>
        </w:tc>
        <w:tc>
          <w:tcPr>
            <w:tcW w:w="429" w:type="dxa"/>
            <w:gridSpan w:val="3"/>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p>
        </w:tc>
        <w:tc>
          <w:tcPr>
            <w:tcW w:w="42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194"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dotted"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2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・地域のビオトープネットワークの一部となるように配慮しているか。</w:t>
            </w:r>
          </w:p>
        </w:tc>
        <w:tc>
          <w:tcPr>
            <w:tcW w:w="429" w:type="dxa"/>
            <w:gridSpan w:val="3"/>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2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985"/>
        </w:trPr>
        <w:tc>
          <w:tcPr>
            <w:tcW w:w="194"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(2)既存樹木への配慮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緑化に際して、形状又は樹勢の優れた既存の樹木がある場合は、保存又は移植により、修景に活用すること。</w:t>
            </w:r>
          </w:p>
        </w:tc>
        <w:tc>
          <w:tcPr>
            <w:tcW w:w="3527"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・大木等のランドマーク性に配慮し、これを生かすよう、建築物の位置や規模を工夫しているか。</w:t>
            </w:r>
          </w:p>
        </w:tc>
        <w:tc>
          <w:tcPr>
            <w:tcW w:w="429" w:type="dxa"/>
            <w:gridSpan w:val="3"/>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962"/>
        </w:trPr>
        <w:tc>
          <w:tcPr>
            <w:tcW w:w="194"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dotted"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2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・既存の場所で保全が難しい場合は、移植などを検討しているか。</w:t>
            </w:r>
          </w:p>
        </w:tc>
        <w:tc>
          <w:tcPr>
            <w:tcW w:w="429" w:type="dxa"/>
            <w:gridSpan w:val="3"/>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194"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(3)緑化樹種への配慮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樹木による緑化に際しては、周囲の景観及び植生と調和し、その地域で親しまれている樹種を選択すること。</w:t>
            </w:r>
          </w:p>
        </w:tc>
        <w:tc>
          <w:tcPr>
            <w:tcW w:w="3527"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・建築物との調和や、道路植栽との一体性等に配慮しているか。</w:t>
            </w:r>
          </w:p>
        </w:tc>
        <w:tc>
          <w:tcPr>
            <w:tcW w:w="429" w:type="dxa"/>
            <w:gridSpan w:val="3"/>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p>
        </w:tc>
        <w:tc>
          <w:tcPr>
            <w:tcW w:w="42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89"/>
        </w:trPr>
        <w:tc>
          <w:tcPr>
            <w:tcW w:w="194" w:type="dxa"/>
            <w:vMerge/>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2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・周囲に樹林地等がある場合には、それらの在来種との調和を図っているか。</w:t>
            </w:r>
          </w:p>
        </w:tc>
        <w:tc>
          <w:tcPr>
            <w:tcW w:w="429" w:type="dxa"/>
            <w:gridSpan w:val="3"/>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6"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dotted" w:sz="4"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26"/>
        </w:trPr>
        <w:tc>
          <w:tcPr>
            <w:tcW w:w="194" w:type="dxa"/>
            <w:vMerge/>
            <w:tcBorders>
              <w:top w:val="nil"/>
              <w:left w:val="single" w:sz="12" w:space="0" w:color="auto"/>
              <w:bottom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gridSpan w:val="2"/>
            <w:vMerge/>
            <w:tcBorders>
              <w:bottom w:val="single" w:sz="12" w:space="0" w:color="auto"/>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single" w:sz="12"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27" w:type="dxa"/>
            <w:gridSpan w:val="2"/>
            <w:tcBorders>
              <w:top w:val="dotted" w:sz="4" w:space="0" w:color="auto"/>
              <w:left w:val="double" w:sz="4" w:space="0" w:color="auto"/>
              <w:bottom w:val="single" w:sz="12" w:space="0" w:color="auto"/>
              <w:right w:val="single" w:sz="4" w:space="0" w:color="auto"/>
            </w:tcBorders>
          </w:tcPr>
          <w:p w:rsidR="00084C09" w:rsidRPr="00466A66" w:rsidRDefault="00084C09" w:rsidP="000B643C">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・植栽の十分な管理を行うとともに、緑化や樹種の選定にあたっても管理のしやすさに配慮しているか。</w:t>
            </w:r>
          </w:p>
        </w:tc>
        <w:tc>
          <w:tcPr>
            <w:tcW w:w="429" w:type="dxa"/>
            <w:gridSpan w:val="3"/>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gridSpan w:val="2"/>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dotted" w:sz="4" w:space="0" w:color="auto"/>
              <w:left w:val="single" w:sz="4" w:space="0" w:color="auto"/>
              <w:bottom w:val="single" w:sz="12"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bl>
    <w:p w:rsidR="00084C09" w:rsidRPr="00466A66" w:rsidRDefault="00084C09" w:rsidP="00084C09">
      <w:pPr>
        <w:jc w:val="left"/>
        <w:rPr>
          <w:rFonts w:ascii="Century" w:eastAsia="ＭＳ 明朝" w:hAnsi="Century" w:cs="Times New Roman"/>
          <w:szCs w:val="24"/>
        </w:rPr>
      </w:pPr>
    </w:p>
    <w:p w:rsidR="00084C09" w:rsidRPr="00466A66" w:rsidRDefault="00084C09" w:rsidP="00084C09">
      <w:pPr>
        <w:jc w:val="left"/>
        <w:rPr>
          <w:rFonts w:ascii="Century" w:eastAsia="ＭＳ 明朝" w:hAnsi="Century" w:cs="Times New Roman"/>
          <w:szCs w:val="24"/>
        </w:rPr>
      </w:pPr>
    </w:p>
    <w:p w:rsidR="00084C09" w:rsidRPr="00466A66" w:rsidRDefault="00084C09" w:rsidP="00084C09">
      <w:pPr>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127"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
        <w:gridCol w:w="1275"/>
        <w:gridCol w:w="1557"/>
        <w:gridCol w:w="3534"/>
        <w:gridCol w:w="6"/>
        <w:gridCol w:w="420"/>
        <w:gridCol w:w="424"/>
        <w:gridCol w:w="365"/>
        <w:gridCol w:w="365"/>
        <w:gridCol w:w="426"/>
        <w:gridCol w:w="1559"/>
      </w:tblGrid>
      <w:tr w:rsidR="00084C09" w:rsidRPr="00466A66" w:rsidTr="000B643C">
        <w:trPr>
          <w:cantSplit/>
          <w:trHeight w:val="265"/>
        </w:trPr>
        <w:tc>
          <w:tcPr>
            <w:tcW w:w="1471"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7"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34"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80" w:type="dxa"/>
            <w:gridSpan w:val="5"/>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559" w:type="dxa"/>
            <w:vMerge w:val="restart"/>
            <w:tcBorders>
              <w:top w:val="single" w:sz="12" w:space="0" w:color="auto"/>
              <w:left w:val="single" w:sz="4" w:space="0" w:color="auto"/>
              <w:right w:val="single" w:sz="12" w:space="0" w:color="auto"/>
            </w:tcBorders>
            <w:vAlign w:val="center"/>
          </w:tcPr>
          <w:p w:rsidR="00084C09" w:rsidRPr="00466A66" w:rsidRDefault="00084C09" w:rsidP="000B643C">
            <w:pPr>
              <w:spacing w:line="240" w:lineRule="exact"/>
              <w:ind w:rightChars="-40" w:right="-84"/>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0B643C">
        <w:trPr>
          <w:cantSplit/>
          <w:trHeight w:val="1442"/>
        </w:trPr>
        <w:tc>
          <w:tcPr>
            <w:tcW w:w="1471" w:type="dxa"/>
            <w:gridSpan w:val="2"/>
            <w:vMerge/>
            <w:tcBorders>
              <w:left w:val="single" w:sz="12" w:space="0" w:color="auto"/>
              <w:bottom w:val="double" w:sz="4"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557"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3534"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426"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4"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65"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65"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559" w:type="dxa"/>
            <w:vMerge/>
            <w:tcBorders>
              <w:left w:val="single" w:sz="4" w:space="0" w:color="auto"/>
              <w:bottom w:val="doub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r>
      <w:tr w:rsidR="00084C09" w:rsidRPr="00466A66" w:rsidTr="000B643C">
        <w:trPr>
          <w:cantSplit/>
          <w:trHeight w:val="256"/>
        </w:trPr>
        <w:tc>
          <w:tcPr>
            <w:tcW w:w="10127" w:type="dxa"/>
            <w:gridSpan w:val="11"/>
            <w:tcBorders>
              <w:top w:val="nil"/>
              <w:left w:val="single" w:sz="12" w:space="0" w:color="auto"/>
              <w:bottom w:val="nil"/>
              <w:right w:val="single" w:sz="12" w:space="0" w:color="auto"/>
            </w:tcBorders>
          </w:tcPr>
          <w:p w:rsidR="00084C09" w:rsidRPr="00466A66" w:rsidRDefault="00084C09" w:rsidP="000B643C">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084C09" w:rsidRPr="00466A66" w:rsidTr="000B643C">
        <w:trPr>
          <w:cantSplit/>
          <w:trHeight w:val="394"/>
        </w:trPr>
        <w:tc>
          <w:tcPr>
            <w:tcW w:w="196" w:type="dxa"/>
            <w:vMerge w:val="restart"/>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val="restart"/>
            <w:tcBorders>
              <w:right w:val="double" w:sz="4"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６ </w:t>
            </w:r>
            <w:r w:rsidRPr="00466A66">
              <w:rPr>
                <w:rFonts w:ascii="ＭＳ ゴシック" w:eastAsia="ＭＳ ゴシック" w:hAnsi="ＭＳ ゴシック" w:cs="Times New Roman" w:hint="eastAsia"/>
                <w:b/>
                <w:sz w:val="18"/>
                <w:szCs w:val="24"/>
              </w:rPr>
              <w:t>その他</w:t>
            </w:r>
          </w:p>
        </w:tc>
        <w:tc>
          <w:tcPr>
            <w:tcW w:w="1557" w:type="dxa"/>
            <w:vMerge w:val="restart"/>
            <w:tcBorders>
              <w:left w:val="double" w:sz="4" w:space="0" w:color="auto"/>
              <w:right w:val="single" w:sz="12" w:space="0" w:color="auto"/>
            </w:tcBorders>
          </w:tcPr>
          <w:p w:rsidR="00084C09" w:rsidRPr="00466A66" w:rsidRDefault="00084C09" w:rsidP="000B643C">
            <w:pPr>
              <w:spacing w:line="240" w:lineRule="exact"/>
              <w:rPr>
                <w:rFonts w:ascii="HG丸ｺﾞｼｯｸM-PRO"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(1)屋外駐車場への配慮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敷地内に屋外駐車場を設置する場合は、街並み、隣接する敷地等との不調和が生じないようにすること。</w:t>
            </w:r>
          </w:p>
        </w:tc>
        <w:tc>
          <w:tcPr>
            <w:tcW w:w="3540" w:type="dxa"/>
            <w:gridSpan w:val="2"/>
            <w:tcBorders>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・駐車場の計画段階から、緑化のスペース確保、変化のある駐車スペースの配置などを検討しているか。</w:t>
            </w:r>
          </w:p>
        </w:tc>
        <w:tc>
          <w:tcPr>
            <w:tcW w:w="420" w:type="dxa"/>
            <w:tcBorders>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8"/>
        </w:trPr>
        <w:tc>
          <w:tcPr>
            <w:tcW w:w="196"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Chars="-33" w:left="131"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・駐車場への出入口を限定し、道路から直接見通せないよう配慮しているか。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60"/>
        </w:trPr>
        <w:tc>
          <w:tcPr>
            <w:tcW w:w="196"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・大規模な駐車場は、駐車スペースをいくつかのブロックに区切るなど、変化をつける工夫を図っているか。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343"/>
        </w:trPr>
        <w:tc>
          <w:tcPr>
            <w:tcW w:w="196"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・駐車場の周囲は緑化を行い、周囲の自然との調和や街並みにうるおいを与えるよう配慮しているか。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835"/>
        </w:trPr>
        <w:tc>
          <w:tcPr>
            <w:tcW w:w="196"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・緑化スペースが十分確保できない場合や市街地内の立体駐車場にあっても、フェンスや外壁における壁面緑化を検討するなど、積極的な緑化に努めているか。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tcBorders>
              <w:top w:val="dotted" w:sz="4" w:space="0" w:color="auto"/>
              <w:left w:val="single" w:sz="4" w:space="0" w:color="auto"/>
              <w:bottom w:val="dotted" w:sz="4" w:space="0" w:color="auto"/>
              <w:right w:val="single" w:sz="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2"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505"/>
        </w:trPr>
        <w:tc>
          <w:tcPr>
            <w:tcW w:w="196"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・敷地周囲の緑化だけでなく、駐車スペースも緑化ブロック等による緑化を検討しているか。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56"/>
        </w:trPr>
        <w:tc>
          <w:tcPr>
            <w:tcW w:w="196"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tcBorders>
              <w:left w:val="double" w:sz="4" w:space="0" w:color="auto"/>
              <w:bottom w:val="dotted"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・敷地周囲をマウンドアップし、緑化を行うなどにより、より効果的に駐車場への視線を遮ることを検討しているか。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69"/>
        </w:trPr>
        <w:tc>
          <w:tcPr>
            <w:tcW w:w="196"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ind w:right="-5"/>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(2)屋外照明の過剰光量への配慮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屋外照明を設置する場合は、夜間の景観を良好なものとし、かつ、過剰な光が周囲に散乱しないよう配慮すること。</w:t>
            </w:r>
          </w:p>
        </w:tc>
        <w:tc>
          <w:tcPr>
            <w:tcW w:w="3540"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・まぶしさを防ぐため、直接、光源が見えないように配慮しているか。</w:t>
            </w:r>
          </w:p>
        </w:tc>
        <w:tc>
          <w:tcPr>
            <w:tcW w:w="420"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196"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・建物内部から漏れる明かりと屋外照明との一体的な照明環境に配慮しているか。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0"/>
        </w:trPr>
        <w:tc>
          <w:tcPr>
            <w:tcW w:w="196"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・歴史系景観のなかでは、暖かみのある光色を採用し、夜間の歴史系景観を演出するよう配慮しているか。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781"/>
        </w:trPr>
        <w:tc>
          <w:tcPr>
            <w:tcW w:w="196" w:type="dxa"/>
            <w:vMerge/>
            <w:tcBorders>
              <w:left w:val="single" w:sz="12" w:space="0" w:color="auto"/>
              <w:bottom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5" w:type="dxa"/>
            <w:vMerge/>
            <w:tcBorders>
              <w:bottom w:val="single" w:sz="12" w:space="0" w:color="auto"/>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7" w:type="dxa"/>
            <w:vMerge/>
            <w:tcBorders>
              <w:left w:val="double" w:sz="4" w:space="0" w:color="auto"/>
              <w:bottom w:val="single" w:sz="12"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single" w:sz="12"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・まちの賑わいを演出する必要がある場合を除き、安全や夜間景観の落ち着きを確保するため、点滅する電飾やサーチライトなどは、避けるよう配慮しているか。</w:t>
            </w:r>
          </w:p>
        </w:tc>
        <w:tc>
          <w:tcPr>
            <w:tcW w:w="420"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p>
        </w:tc>
        <w:tc>
          <w:tcPr>
            <w:tcW w:w="424"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single" w:sz="12"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tcBorders>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bl>
    <w:p w:rsidR="00084C09" w:rsidRPr="00466A66" w:rsidRDefault="00084C09" w:rsidP="00084C09">
      <w:pPr>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276"/>
        <w:gridCol w:w="1559"/>
        <w:gridCol w:w="3540"/>
        <w:gridCol w:w="418"/>
        <w:gridCol w:w="418"/>
        <w:gridCol w:w="363"/>
        <w:gridCol w:w="364"/>
        <w:gridCol w:w="426"/>
        <w:gridCol w:w="1632"/>
      </w:tblGrid>
      <w:tr w:rsidR="00084C09" w:rsidRPr="00466A66" w:rsidTr="000B643C">
        <w:trPr>
          <w:cantSplit/>
          <w:trHeight w:val="450"/>
        </w:trPr>
        <w:tc>
          <w:tcPr>
            <w:tcW w:w="1480"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9"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40" w:type="dxa"/>
            <w:vMerge w:val="restart"/>
            <w:tcBorders>
              <w:top w:val="single" w:sz="12" w:space="0" w:color="auto"/>
              <w:left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63" w:type="dxa"/>
            <w:gridSpan w:val="4"/>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632" w:type="dxa"/>
            <w:vMerge w:val="restart"/>
            <w:tcBorders>
              <w:top w:val="single" w:sz="12" w:space="0" w:color="auto"/>
              <w:left w:val="sing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0B643C">
        <w:trPr>
          <w:cantSplit/>
          <w:trHeight w:val="1444"/>
        </w:trPr>
        <w:tc>
          <w:tcPr>
            <w:tcW w:w="1480" w:type="dxa"/>
            <w:gridSpan w:val="2"/>
            <w:vMerge/>
            <w:tcBorders>
              <w:left w:val="single" w:sz="12" w:space="0" w:color="auto"/>
              <w:bottom w:val="double" w:sz="4" w:space="0" w:color="auto"/>
              <w:right w:val="doub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559"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3540" w:type="dxa"/>
            <w:vMerge/>
            <w:tcBorders>
              <w:left w:val="double" w:sz="4" w:space="0" w:color="auto"/>
              <w:bottom w:val="double" w:sz="4" w:space="0" w:color="auto"/>
              <w:right w:val="single" w:sz="4"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41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1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63"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64"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c>
          <w:tcPr>
            <w:tcW w:w="1632" w:type="dxa"/>
            <w:vMerge/>
            <w:tcBorders>
              <w:left w:val="single" w:sz="4" w:space="0" w:color="auto"/>
              <w:bottom w:val="double" w:sz="4" w:space="0" w:color="auto"/>
              <w:right w:val="single" w:sz="12" w:space="0" w:color="auto"/>
            </w:tcBorders>
            <w:vAlign w:val="center"/>
          </w:tcPr>
          <w:p w:rsidR="00084C09" w:rsidRPr="00466A66" w:rsidRDefault="00084C09" w:rsidP="000B643C">
            <w:pPr>
              <w:spacing w:line="240" w:lineRule="exact"/>
              <w:ind w:right="113"/>
              <w:jc w:val="center"/>
              <w:rPr>
                <w:rFonts w:ascii="Century" w:eastAsia="HGS創英角ｺﾞｼｯｸUB" w:hAnsi="Century" w:cs="Times New Roman"/>
                <w:szCs w:val="24"/>
              </w:rPr>
            </w:pPr>
          </w:p>
        </w:tc>
      </w:tr>
      <w:tr w:rsidR="00084C09" w:rsidRPr="00466A66" w:rsidTr="000B643C">
        <w:trPr>
          <w:cantSplit/>
          <w:trHeight w:val="260"/>
        </w:trPr>
        <w:tc>
          <w:tcPr>
            <w:tcW w:w="10200" w:type="dxa"/>
            <w:gridSpan w:val="10"/>
            <w:tcBorders>
              <w:top w:val="nil"/>
              <w:left w:val="single" w:sz="12" w:space="0" w:color="auto"/>
              <w:bottom w:val="nil"/>
              <w:right w:val="single" w:sz="12" w:space="0" w:color="auto"/>
            </w:tcBorders>
          </w:tcPr>
          <w:p w:rsidR="00084C09" w:rsidRPr="00466A66" w:rsidRDefault="00084C09" w:rsidP="000B643C">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084C09" w:rsidRPr="00466A66" w:rsidTr="000B643C">
        <w:trPr>
          <w:cantSplit/>
          <w:trHeight w:val="497"/>
        </w:trPr>
        <w:tc>
          <w:tcPr>
            <w:tcW w:w="204" w:type="dxa"/>
            <w:vMerge w:val="restart"/>
            <w:tcBorders>
              <w:top w:val="nil"/>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val="restart"/>
            <w:tcBorders>
              <w:top w:val="single" w:sz="4" w:space="0" w:color="auto"/>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 xml:space="preserve">６ </w:t>
            </w:r>
            <w:r w:rsidRPr="00466A66">
              <w:rPr>
                <w:rFonts w:ascii="ＭＳ ゴシック" w:eastAsia="ＭＳ ゴシック" w:hAnsi="ＭＳ ゴシック" w:cs="Times New Roman" w:hint="eastAsia"/>
                <w:b/>
                <w:sz w:val="18"/>
                <w:szCs w:val="24"/>
              </w:rPr>
              <w:t>その他</w:t>
            </w:r>
          </w:p>
        </w:tc>
        <w:tc>
          <w:tcPr>
            <w:tcW w:w="1559" w:type="dxa"/>
            <w:vMerge w:val="restart"/>
            <w:tcBorders>
              <w:top w:val="single" w:sz="4" w:space="0" w:color="auto"/>
              <w:left w:val="double" w:sz="4" w:space="0" w:color="auto"/>
              <w:bottom w:val="dotted" w:sz="4" w:space="0" w:color="auto"/>
              <w:right w:val="single" w:sz="12" w:space="0" w:color="auto"/>
            </w:tcBorders>
          </w:tcPr>
          <w:p w:rsidR="00084C09" w:rsidRPr="00466A66" w:rsidRDefault="00084C09" w:rsidP="000B643C">
            <w:pPr>
              <w:spacing w:line="240" w:lineRule="exact"/>
              <w:rPr>
                <w:rFonts w:ascii="HG丸ｺﾞｼｯｸM-PRO"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(3)工事用囲いへの配慮</w:t>
            </w:r>
          </w:p>
          <w:p w:rsidR="00084C09" w:rsidRPr="00466A66" w:rsidRDefault="00084C09" w:rsidP="000B643C">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工事中は、敷地の周囲の緑化、景観に配慮した工事塀等により、できる限り修景の工夫をすること。</w:t>
            </w:r>
          </w:p>
        </w:tc>
        <w:tc>
          <w:tcPr>
            <w:tcW w:w="3540"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・工事用囲いを設置する場合は、周囲の景観への違和感を軽減するため、工事用囲いにグラフィックを施すなどの工夫を図っているか。</w:t>
            </w: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632"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855"/>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1559" w:type="dxa"/>
            <w:vMerge/>
            <w:tcBorders>
              <w:left w:val="double" w:sz="4" w:space="0" w:color="auto"/>
              <w:right w:val="single" w:sz="12" w:space="0" w:color="auto"/>
            </w:tcBorders>
          </w:tcPr>
          <w:p w:rsidR="00084C09" w:rsidRPr="00466A66" w:rsidRDefault="00084C09" w:rsidP="000B643C">
            <w:pPr>
              <w:spacing w:line="240" w:lineRule="exact"/>
              <w:ind w:right="113"/>
              <w:rPr>
                <w:rFonts w:ascii="ＭＳ ゴシック" w:eastAsia="ＭＳ ゴシック" w:hAnsi="ＭＳ ゴシック" w:cs="Times New Roman"/>
                <w:b/>
                <w:sz w:val="18"/>
                <w:szCs w:val="24"/>
              </w:rPr>
            </w:pPr>
          </w:p>
        </w:tc>
        <w:tc>
          <w:tcPr>
            <w:tcW w:w="3540"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・敷地に余裕のある場合や、自然景観のなかでは、緑化による遮へいを検討しているか。</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4" w:type="dxa"/>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632" w:type="dxa"/>
            <w:vMerge/>
            <w:tcBorders>
              <w:left w:val="single" w:sz="12" w:space="0" w:color="auto"/>
              <w:bottom w:val="single"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497"/>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559" w:type="dxa"/>
            <w:vMerge w:val="restart"/>
            <w:tcBorders>
              <w:top w:val="single" w:sz="4" w:space="0" w:color="auto"/>
              <w:left w:val="double" w:sz="4" w:space="0" w:color="auto"/>
              <w:right w:val="single" w:sz="12" w:space="0" w:color="auto"/>
            </w:tcBorders>
          </w:tcPr>
          <w:p w:rsidR="00084C09" w:rsidRPr="00466A66" w:rsidRDefault="00084C09" w:rsidP="000B643C">
            <w:pPr>
              <w:tabs>
                <w:tab w:val="left" w:pos="1903"/>
              </w:tabs>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(4)建築物に附帯する広告物への配慮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建築物に附帯する広告物は、建築物本体及び周辺の景観と調和する位置、規模、形態、意匠、色彩及び材料とすること。</w:t>
            </w:r>
          </w:p>
        </w:tc>
        <w:tc>
          <w:tcPr>
            <w:tcW w:w="3540"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・計画段階から屋外広告物の設置を考慮して建物全体のデザインを検討しているか。</w:t>
            </w: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632"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386"/>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・広告物の形状や表示方法についても、附帯する建築物のデザインや周囲の景観、まちづくりの方向性に配慮しているか。</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632"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1020"/>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tcBorders>
              <w:left w:val="double" w:sz="4" w:space="0" w:color="auto"/>
              <w:bottom w:val="dotted"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・広告物は低層階に集中させ、眺望や遠方からの視線における景観に配慮するとともに、歩行者空間の賑わいに寄与するよう配慮しているか。</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632" w:type="dxa"/>
            <w:vMerge/>
            <w:tcBorders>
              <w:left w:val="single" w:sz="12" w:space="0" w:color="auto"/>
              <w:bottom w:val="dotted" w:sz="4"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452"/>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val="restart"/>
            <w:tcBorders>
              <w:top w:val="single" w:sz="4" w:space="0" w:color="auto"/>
              <w:left w:val="double" w:sz="4" w:space="0" w:color="auto"/>
              <w:right w:val="single" w:sz="12" w:space="0" w:color="auto"/>
            </w:tcBorders>
          </w:tcPr>
          <w:p w:rsidR="00084C09" w:rsidRPr="00466A66" w:rsidRDefault="00084C09"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(5)建築物移転跡地への配慮</w:t>
            </w:r>
          </w:p>
          <w:p w:rsidR="00084C09" w:rsidRPr="00466A66" w:rsidRDefault="00084C09" w:rsidP="000B643C">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建築物の移転後の跡地は、周辺の景観と調和させること。</w:t>
            </w:r>
          </w:p>
        </w:tc>
        <w:tc>
          <w:tcPr>
            <w:tcW w:w="3540" w:type="dxa"/>
            <w:tcBorders>
              <w:top w:val="single"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・跡地の緑化や、塀の設置を行い、周囲の景観との不調和が起きないように配慮しているか。</w:t>
            </w: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single" w:sz="4" w:space="0" w:color="auto"/>
              <w:left w:val="single" w:sz="4" w:space="0" w:color="auto"/>
              <w:bottom w:val="dotted" w:sz="4" w:space="0" w:color="auto"/>
              <w:right w:val="single" w:sz="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single" w:sz="4" w:space="0" w:color="auto"/>
              <w:left w:val="single" w:sz="2"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632" w:type="dxa"/>
            <w:vMerge w:val="restart"/>
            <w:tcBorders>
              <w:top w:val="single" w:sz="4" w:space="0" w:color="auto"/>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610"/>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tcBorders>
              <w:top w:val="dotted" w:sz="4" w:space="0" w:color="auto"/>
              <w:left w:val="double" w:sz="4" w:space="0" w:color="auto"/>
              <w:bottom w:val="dotted" w:sz="4"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・自然系景観のなかでは、周囲の農村景観や平地林、山並みと調和する緑化を行うよう配慮しているか。</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4"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632" w:type="dxa"/>
            <w:vMerge/>
            <w:tcBorders>
              <w:left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76"/>
        </w:trPr>
        <w:tc>
          <w:tcPr>
            <w:tcW w:w="204" w:type="dxa"/>
            <w:vMerge/>
            <w:tcBorders>
              <w:left w:val="single" w:sz="12" w:space="0" w:color="auto"/>
            </w:tcBorders>
          </w:tcPr>
          <w:p w:rsidR="00084C09" w:rsidRPr="00466A66" w:rsidRDefault="00084C09" w:rsidP="000B643C">
            <w:pPr>
              <w:rPr>
                <w:rFonts w:ascii="Century" w:eastAsia="HG丸ｺﾞｼｯｸM-PRO" w:hAnsi="Century" w:cs="Times New Roman"/>
                <w:sz w:val="18"/>
                <w:szCs w:val="24"/>
              </w:rPr>
            </w:pPr>
          </w:p>
        </w:tc>
        <w:tc>
          <w:tcPr>
            <w:tcW w:w="1276" w:type="dxa"/>
            <w:vMerge/>
            <w:tcBorders>
              <w:bottom w:val="single" w:sz="12" w:space="0" w:color="auto"/>
              <w:right w:val="double" w:sz="4" w:space="0" w:color="auto"/>
            </w:tcBorders>
          </w:tcPr>
          <w:p w:rsidR="00084C09" w:rsidRPr="00466A66" w:rsidRDefault="00084C09" w:rsidP="000B643C">
            <w:pPr>
              <w:spacing w:line="240" w:lineRule="exact"/>
              <w:rPr>
                <w:rFonts w:ascii="Century" w:eastAsia="HG丸ｺﾞｼｯｸM-PRO" w:hAnsi="Century" w:cs="Times New Roman"/>
                <w:sz w:val="18"/>
                <w:szCs w:val="24"/>
              </w:rPr>
            </w:pPr>
          </w:p>
        </w:tc>
        <w:tc>
          <w:tcPr>
            <w:tcW w:w="1559" w:type="dxa"/>
            <w:vMerge/>
            <w:tcBorders>
              <w:left w:val="double" w:sz="4" w:space="0" w:color="auto"/>
              <w:bottom w:val="single" w:sz="12" w:space="0" w:color="auto"/>
              <w:right w:val="single" w:sz="12" w:space="0" w:color="auto"/>
            </w:tcBorders>
          </w:tcPr>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c>
          <w:tcPr>
            <w:tcW w:w="3540" w:type="dxa"/>
            <w:tcBorders>
              <w:top w:val="dotted" w:sz="4" w:space="0" w:color="auto"/>
              <w:left w:val="double" w:sz="4" w:space="0" w:color="auto"/>
              <w:bottom w:val="single" w:sz="12" w:space="0" w:color="auto"/>
              <w:right w:val="single" w:sz="4" w:space="0" w:color="auto"/>
            </w:tcBorders>
          </w:tcPr>
          <w:p w:rsidR="00084C09" w:rsidRPr="00466A66" w:rsidRDefault="00084C09" w:rsidP="000B643C">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・移転跡地への不法投棄などが発生しないよう、管理を十分に行っているか。</w:t>
            </w:r>
          </w:p>
        </w:tc>
        <w:tc>
          <w:tcPr>
            <w:tcW w:w="418"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3"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364" w:type="dxa"/>
            <w:tcBorders>
              <w:top w:val="dotted" w:sz="4" w:space="0" w:color="auto"/>
              <w:left w:val="single" w:sz="4" w:space="0" w:color="auto"/>
              <w:bottom w:val="single" w:sz="12" w:space="0" w:color="auto"/>
              <w:right w:val="single" w:sz="12" w:space="0" w:color="auto"/>
            </w:tcBorders>
            <w:vAlign w:val="center"/>
          </w:tcPr>
          <w:p w:rsidR="00084C09" w:rsidRPr="00466A66" w:rsidRDefault="00084C09"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c>
          <w:tcPr>
            <w:tcW w:w="1632" w:type="dxa"/>
            <w:vMerge/>
            <w:tcBorders>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丸ｺﾞｼｯｸM-PRO" w:hAnsi="Century" w:cs="Times New Roman"/>
                <w:sz w:val="18"/>
                <w:szCs w:val="24"/>
              </w:rPr>
            </w:pPr>
          </w:p>
        </w:tc>
      </w:tr>
      <w:tr w:rsidR="00084C09" w:rsidRPr="00466A66" w:rsidTr="000B643C">
        <w:trPr>
          <w:cantSplit/>
          <w:trHeight w:val="2151"/>
        </w:trPr>
        <w:tc>
          <w:tcPr>
            <w:tcW w:w="10200" w:type="dxa"/>
            <w:gridSpan w:val="10"/>
            <w:tcBorders>
              <w:top w:val="single" w:sz="12" w:space="0" w:color="auto"/>
              <w:left w:val="single" w:sz="12" w:space="0" w:color="auto"/>
              <w:bottom w:val="single" w:sz="12" w:space="0" w:color="auto"/>
              <w:right w:val="single" w:sz="12" w:space="0" w:color="auto"/>
            </w:tcBorders>
          </w:tcPr>
          <w:p w:rsidR="00084C09" w:rsidRPr="00466A66" w:rsidRDefault="00084C09" w:rsidP="000B643C">
            <w:pPr>
              <w:spacing w:line="240" w:lineRule="exact"/>
              <w:ind w:right="113"/>
              <w:rPr>
                <w:rFonts w:ascii="Century" w:eastAsia="HGS創英角ｺﾞｼｯｸUB" w:hAnsi="Century" w:cs="Times New Roman"/>
                <w:szCs w:val="24"/>
              </w:rPr>
            </w:pPr>
            <w:r w:rsidRPr="00466A66">
              <w:rPr>
                <w:rFonts w:ascii="Century" w:eastAsia="HGS創英角ｺﾞｼｯｸUB" w:hAnsi="Century" w:cs="Times New Roman" w:hint="eastAsia"/>
                <w:szCs w:val="24"/>
              </w:rPr>
              <w:t>取り組みのなかで特筆すべき点：</w:t>
            </w: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p w:rsidR="00084C09" w:rsidRPr="00466A66" w:rsidRDefault="00084C09" w:rsidP="000B643C">
            <w:pPr>
              <w:spacing w:line="240" w:lineRule="exact"/>
              <w:ind w:right="113"/>
              <w:rPr>
                <w:rFonts w:ascii="HG丸ｺﾞｼｯｸM-PRO" w:eastAsia="HG丸ｺﾞｼｯｸM-PRO" w:hAnsi="Century" w:cs="Times New Roman"/>
                <w:sz w:val="18"/>
                <w:szCs w:val="24"/>
              </w:rPr>
            </w:pPr>
          </w:p>
        </w:tc>
      </w:tr>
    </w:tbl>
    <w:p w:rsidR="00084C09" w:rsidRDefault="00084C09" w:rsidP="00084C09"/>
    <w:p w:rsidR="00084C09" w:rsidRDefault="00084C09" w:rsidP="00084C09"/>
    <w:p w:rsidR="00084C09" w:rsidRPr="00B81669" w:rsidRDefault="00084C09" w:rsidP="00084C09">
      <w:bookmarkStart w:id="0" w:name="_GoBack"/>
      <w:bookmarkEnd w:id="0"/>
    </w:p>
    <w:sectPr w:rsidR="00084C09" w:rsidRPr="00B81669" w:rsidSect="00084C09">
      <w:pgSz w:w="11906" w:h="16838"/>
      <w:pgMar w:top="1702"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09"/>
    <w:rsid w:val="00084C09"/>
    <w:rsid w:val="0041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1043</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貴亮</dc:creator>
  <cp:lastModifiedBy>山口　貴亮</cp:lastModifiedBy>
  <cp:revision>1</cp:revision>
  <dcterms:created xsi:type="dcterms:W3CDTF">2015-03-26T05:46:00Z</dcterms:created>
  <dcterms:modified xsi:type="dcterms:W3CDTF">2015-03-26T05:50:00Z</dcterms:modified>
</cp:coreProperties>
</file>