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様式第１号（第５条関係）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鹿沼市長　宛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鹿沼市おおあしサポーター登録申込書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鹿沼市おおあしサポーター設置要綱第５条第１項の規定により鹿沼市おおあしサポーターの登録について、次のとおり申し込みます。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79"/>
        <w:gridCol w:w="426"/>
        <w:gridCol w:w="6655"/>
      </w:tblGrid>
      <w:tr>
        <w:trPr/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8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ind w:left="160" w:hanging="160" w:hangingChars="10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※団体の場合、団体名・代表者役職・氏名</w:t>
            </w:r>
          </w:p>
        </w:tc>
        <w:tc>
          <w:tcPr>
            <w:tcW w:w="708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19" w:hRule="atLeast"/>
        </w:trPr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3" w:hRule="atLeast"/>
        </w:trPr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8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19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65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禁止行為を行う又は行うおそれのある者への注意喚起</w:t>
            </w:r>
          </w:p>
        </w:tc>
      </w:tr>
      <w:tr>
        <w:trPr>
          <w:trHeight w:val="547" w:hRule="atLeast"/>
        </w:trPr>
        <w:tc>
          <w:tcPr>
            <w:tcW w:w="19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65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啓発、</w:t>
            </w:r>
            <w:r>
              <w:rPr>
                <w:rFonts w:hint="default"/>
              </w:rPr>
              <w:t>PR</w:t>
            </w:r>
            <w:r>
              <w:rPr>
                <w:rFonts w:hint="default"/>
              </w:rPr>
              <w:t>活動及びイベント等の開催</w:t>
            </w:r>
          </w:p>
        </w:tc>
      </w:tr>
      <w:tr>
        <w:trPr>
          <w:trHeight w:val="569" w:hRule="atLeast"/>
        </w:trPr>
        <w:tc>
          <w:tcPr>
            <w:tcW w:w="19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65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市が行う大芦川流域における保全・啓発事業への協力</w:t>
            </w:r>
          </w:p>
        </w:tc>
      </w:tr>
      <w:tr>
        <w:trPr>
          <w:trHeight w:val="569" w:hRule="atLeast"/>
        </w:trPr>
        <w:tc>
          <w:tcPr>
            <w:tcW w:w="19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65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その他（　　　　　　　　　　　　　　　　　　　　　　　　　）</w:t>
            </w:r>
          </w:p>
        </w:tc>
      </w:tr>
      <w:tr>
        <w:trPr>
          <w:trHeight w:val="1744" w:hRule="atLeast"/>
        </w:trPr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申込理由</w:t>
            </w:r>
          </w:p>
        </w:tc>
        <w:tc>
          <w:tcPr>
            <w:tcW w:w="708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3</Pages>
  <Words>15</Words>
  <Characters>1583</Characters>
  <Application>JUST Note</Application>
  <Lines>367</Lines>
  <Paragraphs>71</Paragraphs>
  <CharactersWithSpaces>1633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takayuki kaneko</dc:creator>
  <cp:lastModifiedBy>上澤　慎也 </cp:lastModifiedBy>
  <cp:lastPrinted>2024-05-16T23:42:39Z</cp:lastPrinted>
  <dcterms:created xsi:type="dcterms:W3CDTF">2024-04-30T02:22:00Z</dcterms:created>
  <dcterms:modified xsi:type="dcterms:W3CDTF">2024-05-17T01:46:08Z</dcterms:modified>
  <cp:revision>5</cp:revision>
</cp:coreProperties>
</file>