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2"/>
          <w:highlight w:val="none"/>
        </w:rPr>
      </w:pPr>
      <w:bookmarkStart w:id="0" w:name="_GoBack"/>
      <w:bookmarkEnd w:id="0"/>
      <w:r>
        <w:rPr>
          <w:rFonts w:hint="eastAsia" w:ascii="ＭＳ 明朝" w:hAnsi="ＭＳ 明朝" w:eastAsia="ＭＳ 明朝"/>
          <w:b w:val="1"/>
          <w:color w:val="auto"/>
          <w:sz w:val="21"/>
          <w:highlight w:val="none"/>
        </w:rPr>
        <w:t>様式第５号</w:t>
      </w:r>
      <w:r>
        <w:rPr>
          <w:rFonts w:hint="eastAsia" w:ascii="ＭＳ 明朝" w:hAnsi="ＭＳ 明朝" w:eastAsia="ＭＳ 明朝"/>
          <w:b w:val="1"/>
          <w:color w:val="auto"/>
          <w:sz w:val="21"/>
          <w:highlight w:val="none"/>
        </w:rPr>
        <w:t>(</w:t>
      </w:r>
      <w:r>
        <w:rPr>
          <w:rFonts w:hint="eastAsia" w:ascii="ＭＳ 明朝" w:hAnsi="ＭＳ 明朝" w:eastAsia="ＭＳ 明朝"/>
          <w:b w:val="1"/>
          <w:color w:val="auto"/>
          <w:sz w:val="21"/>
          <w:highlight w:val="none"/>
        </w:rPr>
        <w:t>第６条第３項関係</w:t>
      </w:r>
      <w:r>
        <w:rPr>
          <w:rFonts w:hint="eastAsia" w:ascii="ＭＳ 明朝" w:hAnsi="ＭＳ 明朝" w:eastAsia="ＭＳ 明朝"/>
          <w:b w:val="1"/>
          <w:color w:val="auto"/>
          <w:sz w:val="21"/>
          <w:highlight w:val="none"/>
        </w:rPr>
        <w:t>)</w:t>
      </w:r>
    </w:p>
    <w:p>
      <w:pPr>
        <w:pStyle w:val="0"/>
        <w:jc w:val="right"/>
        <w:rPr>
          <w:rFonts w:hint="eastAsia"/>
          <w:color w:val="auto"/>
          <w:sz w:val="22"/>
          <w:highlight w:val="none"/>
        </w:rPr>
      </w:pPr>
    </w:p>
    <w:p>
      <w:pPr>
        <w:pStyle w:val="0"/>
        <w:jc w:val="right"/>
        <w:rPr>
          <w:rFonts w:hint="eastAsia"/>
          <w:color w:val="auto"/>
          <w:sz w:val="22"/>
          <w:highlight w:val="none"/>
        </w:rPr>
      </w:pPr>
      <w:r>
        <w:rPr>
          <w:rFonts w:hint="eastAsia"/>
          <w:color w:val="auto"/>
          <w:sz w:val="22"/>
          <w:highlight w:val="none"/>
        </w:rPr>
        <w:t>　　　年　　　月　　　日</w:t>
      </w:r>
    </w:p>
    <w:p>
      <w:pPr>
        <w:pStyle w:val="0"/>
        <w:jc w:val="right"/>
        <w:rPr>
          <w:rFonts w:hint="eastAsia"/>
          <w:color w:val="auto"/>
          <w:sz w:val="22"/>
          <w:highlight w:val="none"/>
        </w:rPr>
      </w:pPr>
    </w:p>
    <w:p>
      <w:pPr>
        <w:pStyle w:val="0"/>
        <w:snapToGrid w:val="0"/>
        <w:spacing w:line="240" w:lineRule="atLeast"/>
        <w:ind w:leftChars="0" w:firstLine="0" w:firstLineChars="0"/>
        <w:rPr>
          <w:rFonts w:hint="eastAsia"/>
          <w:color w:val="auto"/>
          <w:sz w:val="24"/>
          <w:highlight w:val="none"/>
        </w:rPr>
      </w:pPr>
      <w:r>
        <w:rPr>
          <w:rFonts w:hint="eastAsia"/>
          <w:color w:val="auto"/>
          <w:sz w:val="22"/>
          <w:highlight w:val="none"/>
        </w:rPr>
        <w:t>鹿沼市長　　宛</w:t>
      </w:r>
    </w:p>
    <w:p>
      <w:pPr>
        <w:pStyle w:val="0"/>
        <w:ind w:left="4200" w:leftChars="2000" w:right="0" w:rightChars="0" w:firstLine="0" w:firstLineChars="0"/>
        <w:rPr>
          <w:rFonts w:hint="eastAsia"/>
          <w:color w:val="auto"/>
          <w:sz w:val="22"/>
          <w:highlight w:val="none"/>
        </w:rPr>
      </w:pPr>
      <w:r>
        <w:rPr>
          <w:rFonts w:hint="eastAsia"/>
          <w:color w:val="auto"/>
          <w:spacing w:val="550"/>
          <w:sz w:val="22"/>
          <w:highlight w:val="none"/>
          <w:fitText w:val="1540" w:id="1"/>
        </w:rPr>
        <w:t>住</w:t>
      </w:r>
      <w:r>
        <w:rPr>
          <w:rFonts w:hint="eastAsia"/>
          <w:color w:val="auto"/>
          <w:sz w:val="22"/>
          <w:highlight w:val="none"/>
          <w:fitText w:val="1540" w:id="1"/>
        </w:rPr>
        <w:t>所</w:t>
      </w:r>
    </w:p>
    <w:p>
      <w:pPr>
        <w:pStyle w:val="0"/>
        <w:ind w:left="4200" w:leftChars="2000" w:right="0" w:rightChars="0" w:firstLine="0" w:firstLineChars="0"/>
        <w:rPr>
          <w:rFonts w:hint="eastAsia"/>
          <w:color w:val="auto"/>
          <w:sz w:val="22"/>
          <w:highlight w:val="none"/>
        </w:rPr>
      </w:pPr>
      <w:r>
        <w:rPr>
          <w:rFonts w:hint="eastAsia"/>
          <w:color w:val="auto"/>
          <w:spacing w:val="22"/>
          <w:sz w:val="22"/>
          <w:highlight w:val="none"/>
          <w:fitText w:val="1540" w:id="2"/>
        </w:rPr>
        <w:t>法人（団体）</w:t>
      </w:r>
      <w:r>
        <w:rPr>
          <w:rFonts w:hint="eastAsia"/>
          <w:color w:val="auto"/>
          <w:sz w:val="22"/>
          <w:highlight w:val="none"/>
          <w:fitText w:val="1540" w:id="2"/>
        </w:rPr>
        <w:t>名</w:t>
      </w:r>
    </w:p>
    <w:p>
      <w:pPr>
        <w:pStyle w:val="0"/>
        <w:snapToGrid w:val="0"/>
        <w:spacing w:line="240" w:lineRule="atLeast"/>
        <w:ind w:left="0" w:leftChars="0" w:firstLine="0" w:firstLineChars="0"/>
        <w:rPr>
          <w:rFonts w:hint="eastAsia"/>
          <w:color w:val="auto"/>
          <w:sz w:val="24"/>
          <w:highlight w:val="none"/>
        </w:rPr>
      </w:pPr>
      <w:r>
        <w:rPr>
          <w:rFonts w:hint="eastAsia"/>
          <w:color w:val="auto"/>
          <w:highlight w:val="none"/>
        </w:rPr>
        <w:t>　　　　　　　　　　　　　　　　　　　　</w:t>
      </w:r>
      <w:r>
        <w:rPr>
          <w:rFonts w:hint="eastAsia"/>
          <w:color w:val="auto"/>
          <w:spacing w:val="110"/>
          <w:sz w:val="22"/>
          <w:highlight w:val="none"/>
          <w:fitText w:val="1540" w:id="3"/>
        </w:rPr>
        <w:t>代表者</w:t>
      </w:r>
      <w:r>
        <w:rPr>
          <w:rFonts w:hint="eastAsia"/>
          <w:color w:val="auto"/>
          <w:sz w:val="22"/>
          <w:highlight w:val="none"/>
          <w:fitText w:val="1540" w:id="3"/>
        </w:rPr>
        <w:t>名</w:t>
      </w:r>
    </w:p>
    <w:p>
      <w:pPr>
        <w:pStyle w:val="0"/>
        <w:snapToGrid w:val="0"/>
        <w:spacing w:line="240" w:lineRule="atLeast"/>
        <w:jc w:val="center"/>
        <w:rPr>
          <w:rFonts w:hint="eastAsia"/>
          <w:color w:val="auto"/>
          <w:sz w:val="24"/>
          <w:highlight w:val="none"/>
        </w:rPr>
      </w:pPr>
    </w:p>
    <w:p>
      <w:pPr>
        <w:pStyle w:val="0"/>
        <w:snapToGrid w:val="0"/>
        <w:spacing w:line="240" w:lineRule="atLeast"/>
        <w:jc w:val="center"/>
        <w:rPr>
          <w:rFonts w:hint="eastAsia"/>
          <w:color w:val="auto"/>
          <w:sz w:val="24"/>
          <w:highlight w:val="none"/>
        </w:rPr>
      </w:pPr>
    </w:p>
    <w:p>
      <w:pPr>
        <w:pStyle w:val="0"/>
        <w:snapToGrid w:val="0"/>
        <w:spacing w:line="240" w:lineRule="atLeast"/>
        <w:jc w:val="center"/>
        <w:rPr>
          <w:rFonts w:hint="eastAsia"/>
          <w:color w:val="auto"/>
          <w:sz w:val="22"/>
          <w:highlight w:val="none"/>
        </w:rPr>
      </w:pPr>
      <w:r>
        <w:rPr>
          <w:rFonts w:hint="eastAsia"/>
          <w:color w:val="auto"/>
          <w:sz w:val="28"/>
          <w:highlight w:val="none"/>
        </w:rPr>
        <w:t>鹿沼市市営住宅目的外使用廃止報告書</w:t>
      </w:r>
    </w:p>
    <w:p>
      <w:pPr>
        <w:pStyle w:val="0"/>
        <w:ind w:left="4200" w:leftChars="2000" w:right="0" w:rightChars="0" w:firstLine="0" w:firstLineChars="0"/>
        <w:rPr>
          <w:rFonts w:hint="eastAsia"/>
          <w:color w:val="auto"/>
          <w:sz w:val="22"/>
          <w:highlight w:val="none"/>
        </w:rPr>
      </w:pPr>
    </w:p>
    <w:p>
      <w:pPr>
        <w:pStyle w:val="0"/>
        <w:snapToGrid w:val="0"/>
        <w:spacing w:line="240" w:lineRule="atLeast"/>
        <w:ind w:left="0" w:leftChars="0" w:firstLine="220" w:firstLineChars="100"/>
        <w:jc w:val="left"/>
        <w:rPr>
          <w:rFonts w:hint="eastAsia"/>
          <w:color w:val="auto"/>
          <w:sz w:val="22"/>
          <w:highlight w:val="none"/>
        </w:rPr>
      </w:pPr>
      <w:r>
        <w:rPr>
          <w:rFonts w:hint="eastAsia"/>
          <w:color w:val="auto"/>
          <w:sz w:val="22"/>
          <w:highlight w:val="none"/>
        </w:rPr>
        <w:t>　年　月　日付けで目的外使用許可を受けた事業について、居住支援法人等による支援のための市営住宅の目的外使用に関する取扱要綱第６条第３項の規定に基づき、下記のとおり目的外使用決定を廃止するため、提出します。</w:t>
      </w:r>
    </w:p>
    <w:p>
      <w:pPr>
        <w:pStyle w:val="0"/>
        <w:snapToGrid w:val="0"/>
        <w:spacing w:line="240" w:lineRule="atLeast"/>
        <w:ind w:leftChars="0" w:firstLine="0" w:firstLineChars="0"/>
        <w:jc w:val="left"/>
        <w:rPr>
          <w:rFonts w:hint="eastAsia"/>
          <w:color w:val="auto"/>
          <w:sz w:val="22"/>
          <w:highlight w:val="none"/>
        </w:rPr>
      </w:pPr>
    </w:p>
    <w:p>
      <w:pPr>
        <w:pStyle w:val="0"/>
        <w:snapToGrid w:val="0"/>
        <w:spacing w:line="240" w:lineRule="atLeast"/>
        <w:ind w:leftChars="0" w:firstLine="0" w:firstLineChars="0"/>
        <w:jc w:val="center"/>
        <w:rPr>
          <w:rFonts w:hint="eastAsia"/>
          <w:color w:val="auto"/>
          <w:sz w:val="22"/>
          <w:highlight w:val="none"/>
        </w:rPr>
      </w:pPr>
      <w:r>
        <w:rPr>
          <w:rFonts w:hint="eastAsia"/>
          <w:color w:val="auto"/>
          <w:sz w:val="22"/>
          <w:highlight w:val="none"/>
        </w:rPr>
        <w:t>記</w:t>
      </w:r>
    </w:p>
    <w:p>
      <w:pPr>
        <w:pStyle w:val="0"/>
        <w:snapToGrid w:val="0"/>
        <w:spacing w:after="0" w:afterLines="0" w:afterAutospacing="0" w:line="240" w:lineRule="atLeast"/>
        <w:ind w:firstLine="220" w:firstLineChars="100"/>
        <w:rPr>
          <w:rFonts w:hint="eastAsia"/>
          <w:color w:val="auto"/>
          <w:sz w:val="22"/>
          <w:highlight w:val="none"/>
        </w:rPr>
      </w:pPr>
    </w:p>
    <w:p>
      <w:pPr>
        <w:pStyle w:val="0"/>
        <w:spacing w:after="0" w:afterLines="0" w:afterAutospacing="0" w:line="240" w:lineRule="atLeast"/>
        <w:ind w:firstLine="220" w:firstLineChars="100"/>
        <w:rPr>
          <w:rFonts w:hint="eastAsia"/>
          <w:color w:val="auto"/>
          <w:sz w:val="24"/>
          <w:highlight w:val="none"/>
        </w:rPr>
      </w:pPr>
      <w:r>
        <w:rPr>
          <w:rFonts w:hint="eastAsia"/>
          <w:color w:val="auto"/>
          <w:sz w:val="24"/>
          <w:highlight w:val="none"/>
        </w:rPr>
        <w:t>１．廃止する事由</w:t>
      </w:r>
    </w:p>
    <w:p>
      <w:pPr>
        <w:pStyle w:val="0"/>
        <w:snapToGrid w:val="0"/>
        <w:spacing w:after="0" w:afterLines="0" w:afterAutospacing="0" w:line="240" w:lineRule="atLeast"/>
        <w:ind w:left="420" w:leftChars="200" w:right="210" w:rightChars="100" w:firstLine="220" w:firstLineChars="100"/>
        <w:rPr>
          <w:rFonts w:hint="eastAsia"/>
          <w:color w:val="auto"/>
          <w:sz w:val="24"/>
          <w:highlight w:val="none"/>
        </w:rPr>
      </w:pPr>
    </w:p>
    <w:p>
      <w:pPr>
        <w:pStyle w:val="0"/>
        <w:snapToGrid w:val="0"/>
        <w:spacing w:after="0" w:afterLines="0" w:afterAutospacing="0" w:line="240" w:lineRule="atLeast"/>
        <w:ind w:left="420" w:leftChars="200" w:right="210" w:rightChars="100" w:firstLine="220" w:firstLineChars="100"/>
        <w:rPr>
          <w:rFonts w:hint="eastAsia"/>
          <w:color w:val="auto"/>
          <w:sz w:val="24"/>
          <w:highlight w:val="none"/>
        </w:rPr>
      </w:pPr>
    </w:p>
    <w:p>
      <w:pPr>
        <w:pStyle w:val="0"/>
        <w:snapToGrid w:val="0"/>
        <w:spacing w:after="0" w:afterLines="0" w:afterAutospacing="0" w:line="240" w:lineRule="atLeast"/>
        <w:ind w:left="420" w:leftChars="200" w:right="210" w:rightChars="100" w:firstLine="220" w:firstLineChars="100"/>
        <w:rPr>
          <w:rFonts w:hint="eastAsia"/>
          <w:color w:val="auto"/>
          <w:sz w:val="24"/>
          <w:highlight w:val="none"/>
        </w:rPr>
      </w:pPr>
    </w:p>
    <w:p>
      <w:pPr>
        <w:pStyle w:val="0"/>
        <w:snapToGrid w:val="0"/>
        <w:spacing w:after="0" w:afterLines="0" w:afterAutospacing="0" w:line="240" w:lineRule="atLeast"/>
        <w:ind w:left="420" w:leftChars="200" w:right="210" w:rightChars="100" w:firstLine="220" w:firstLineChars="100"/>
        <w:rPr>
          <w:rFonts w:hint="eastAsia"/>
          <w:color w:val="auto"/>
          <w:sz w:val="24"/>
          <w:highlight w:val="none"/>
        </w:rPr>
      </w:pPr>
    </w:p>
    <w:p>
      <w:pPr>
        <w:pStyle w:val="0"/>
        <w:snapToGrid w:val="0"/>
        <w:spacing w:after="0" w:afterLines="0" w:afterAutospacing="0" w:line="240" w:lineRule="atLeast"/>
        <w:ind w:left="420" w:leftChars="200" w:right="210" w:rightChars="100" w:firstLine="220" w:firstLineChars="100"/>
        <w:rPr>
          <w:rFonts w:hint="eastAsia"/>
          <w:color w:val="auto"/>
          <w:sz w:val="24"/>
          <w:highlight w:val="none"/>
        </w:rPr>
      </w:pPr>
    </w:p>
    <w:p>
      <w:pPr>
        <w:pStyle w:val="0"/>
        <w:snapToGrid w:val="0"/>
        <w:spacing w:after="0" w:afterLines="0" w:afterAutospacing="0" w:line="240" w:lineRule="atLeast"/>
        <w:ind w:left="0" w:leftChars="0" w:right="210" w:rightChars="100" w:firstLine="220" w:firstLineChars="100"/>
        <w:rPr>
          <w:rFonts w:hint="eastAsia"/>
          <w:color w:val="auto"/>
          <w:sz w:val="22"/>
          <w:highlight w:val="none"/>
        </w:rPr>
      </w:pPr>
      <w:r>
        <w:rPr>
          <w:rFonts w:hint="eastAsia"/>
          <w:color w:val="auto"/>
          <w:sz w:val="24"/>
          <w:highlight w:val="none"/>
        </w:rPr>
        <w:t>２．廃止する目的外使用の時期</w:t>
      </w:r>
    </w:p>
    <w:p>
      <w:pPr>
        <w:pStyle w:val="0"/>
        <w:rPr>
          <w:rFonts w:hint="eastAsia" w:ascii="ＭＳ 明朝" w:hAnsi="ＭＳ 明朝" w:eastAsia="ＭＳ 明朝"/>
          <w:color w:val="auto"/>
          <w:sz w:val="22"/>
          <w:highlight w:val="none"/>
        </w:rPr>
      </w:pPr>
      <w:r>
        <w:rPr>
          <w:rFonts w:hint="eastAsia"/>
          <w:color w:val="auto"/>
          <w:sz w:val="24"/>
          <w:highlight w:val="none"/>
        </w:rPr>
        <w:t>　　　</w:t>
      </w:r>
      <w:r>
        <w:rPr>
          <w:rFonts w:hint="eastAsia"/>
          <w:color w:val="auto"/>
          <w:sz w:val="28"/>
          <w:highlight w:val="none"/>
        </w:rPr>
        <w:t>　　　　年　　　　月　　　　日</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3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customStyle="1">
    <w:name w:val="Default"/>
    <w:next w:val="28"/>
    <w:link w:val="0"/>
    <w:uiPriority w:val="0"/>
    <w:pPr>
      <w:widowControl w:val="0"/>
      <w:autoSpaceDE w:val="0"/>
      <w:autoSpaceDN w:val="0"/>
      <w:adjustRightInd w:val="0"/>
    </w:pPr>
    <w:rPr>
      <w:rFonts w:ascii="ＭＳ Ｐ明朝" w:hAnsi="ＭＳ Ｐ明朝" w:eastAsia="ＭＳ Ｐ明朝"/>
      <w:color w:val="000000"/>
      <w:kern w:val="0"/>
      <w:sz w:val="24"/>
    </w:rPr>
  </w:style>
  <w:style w:type="paragraph" w:styleId="29">
    <w:name w:val="Note Heading"/>
    <w:basedOn w:val="0"/>
    <w:next w:val="0"/>
    <w:link w:val="3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sz w:val="22"/>
      <w:highlight w:val="none"/>
      <w:u w:val="none" w:color="auto"/>
      <w:bdr w:val="none" w:color="auto" w:sz="0" w:space="0"/>
      <w:shd w:val="clear" w:color="auto" w:fill="auto"/>
      <w:vertAlign w:val="baseline"/>
      <w:em w:val="none"/>
    </w:rPr>
  </w:style>
  <w:style w:type="character" w:styleId="30" w:customStyle="1">
    <w:name w:val="記 (文字)"/>
    <w:basedOn w:val="10"/>
    <w:next w:val="30"/>
    <w:link w:val="29"/>
    <w:uiPriority w:val="0"/>
    <w:rPr>
      <w:sz w:val="22"/>
    </w:rPr>
  </w:style>
  <w:style w:type="paragraph" w:styleId="31">
    <w:name w:val="Closing"/>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sz w:val="22"/>
      <w:highlight w:val="none"/>
      <w:u w:val="none" w:color="auto"/>
      <w:bdr w:val="none" w:color="auto" w:sz="0" w:space="0"/>
      <w:shd w:val="clear" w:color="auto" w:fill="auto"/>
      <w:vertAlign w:val="baseline"/>
      <w:em w:val="none"/>
    </w:rPr>
  </w:style>
  <w:style w:type="character" w:styleId="32" w:customStyle="1">
    <w:name w:val="結語 (文字)"/>
    <w:basedOn w:val="10"/>
    <w:next w:val="32"/>
    <w:link w:val="31"/>
    <w:uiPriority w:val="0"/>
    <w:rPr>
      <w:sz w:val="22"/>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1296</TotalTime>
  <Pages>9</Pages>
  <Words>1</Words>
  <Characters>1952</Characters>
  <Application>JUST Note</Application>
  <Lines>12503</Lines>
  <Paragraphs>226</Paragraphs>
  <CharactersWithSpaces>2498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神山　俊洋</cp:lastModifiedBy>
  <cp:lastPrinted>2025-03-31T01:07:30Z</cp:lastPrinted>
  <dcterms:modified xsi:type="dcterms:W3CDTF">2025-05-27T03:55:31Z</dcterms:modified>
  <cp:revision>44</cp:revision>
</cp:coreProperties>
</file>