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page" w:tblpX="8244" w:tblpY="-1033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9"/>
        <w:gridCol w:w="2447"/>
      </w:tblGrid>
      <w:tr>
        <w:trPr>
          <w:cantSplit/>
          <w:trHeight w:val="1553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line="360" w:lineRule="exact"/>
        <w:rPr>
          <w:rFonts w:hint="default"/>
        </w:rPr>
      </w:pPr>
      <w:bookmarkStart w:id="0" w:name="_GoBack"/>
      <w:bookmarkEnd w:id="0"/>
      <w:r>
        <w:rPr>
          <w:rFonts w:hint="eastAsia"/>
        </w:rPr>
        <w:t>（売上高の減少様式）　　　　　　　　　　　　　　　　　　　　　　　　　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Chars="0"/>
        <w:jc w:val="center"/>
        <w:rPr>
          <w:rFonts w:hint="default"/>
          <w:sz w:val="22"/>
        </w:rPr>
      </w:pPr>
      <w:r>
        <w:rPr>
          <w:rFonts w:hint="eastAsia"/>
          <w:b w:val="1"/>
          <w:sz w:val="36"/>
        </w:rPr>
        <w:t>営業状況調書（物価高騰対策特別資金）</w:t>
      </w:r>
    </w:p>
    <w:p>
      <w:pPr>
        <w:pStyle w:val="0"/>
        <w:spacing w:line="300" w:lineRule="exact"/>
        <w:ind w:leftChars="0" w:firstLine="0" w:firstLineChars="0"/>
        <w:rPr>
          <w:rFonts w:hint="default"/>
          <w:color w:val="FF0000"/>
          <w:sz w:val="21"/>
        </w:rPr>
      </w:pPr>
    </w:p>
    <w:p>
      <w:pPr>
        <w:pStyle w:val="0"/>
        <w:spacing w:line="300" w:lineRule="exact"/>
        <w:ind w:firstLine="7140" w:firstLineChars="3400"/>
        <w:rPr>
          <w:rFonts w:hint="default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spacing w:line="300" w:lineRule="exact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鹿沼市中小企業融資振興会会長　宛</w:t>
      </w:r>
    </w:p>
    <w:p>
      <w:pPr>
        <w:pStyle w:val="0"/>
        <w:spacing w:line="300" w:lineRule="exact"/>
        <w:ind w:firstLine="210" w:firstLineChars="100"/>
        <w:rPr>
          <w:rFonts w:hint="default"/>
          <w:sz w:val="21"/>
        </w:rPr>
      </w:pPr>
    </w:p>
    <w:p>
      <w:pPr>
        <w:pStyle w:val="0"/>
        <w:spacing w:line="300" w:lineRule="exact"/>
        <w:ind w:leftChars="0" w:right="311" w:rightChars="148" w:firstLine="0" w:firstLineChars="0"/>
        <w:rPr>
          <w:rFonts w:hint="default"/>
          <w:sz w:val="21"/>
        </w:rPr>
      </w:pPr>
      <w:r>
        <w:rPr>
          <w:rFonts w:hint="eastAsia"/>
          <w:b w:val="1"/>
          <w:sz w:val="21"/>
        </w:rPr>
        <w:t>１．申込企業の概要</w:t>
      </w:r>
    </w:p>
    <w:tbl>
      <w:tblPr>
        <w:tblStyle w:val="21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178"/>
        <w:gridCol w:w="7082"/>
      </w:tblGrid>
      <w:tr>
        <w:trPr>
          <w:trHeight w:val="403" w:hRule="atLeast"/>
        </w:trPr>
        <w:tc>
          <w:tcPr>
            <w:tcW w:w="2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企業名</w:t>
            </w:r>
          </w:p>
        </w:tc>
        <w:tc>
          <w:tcPr>
            <w:tcW w:w="70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179" w:leftChars="85" w:firstLineChars="0"/>
              <w:rPr>
                <w:rFonts w:hint="eastAsia"/>
                <w:sz w:val="21"/>
              </w:rPr>
            </w:pPr>
          </w:p>
        </w:tc>
      </w:tr>
      <w:tr>
        <w:trPr>
          <w:trHeight w:val="423" w:hRule="atLeast"/>
        </w:trPr>
        <w:tc>
          <w:tcPr>
            <w:tcW w:w="2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leftChars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代表者名又は氏名</w:t>
            </w:r>
          </w:p>
        </w:tc>
        <w:tc>
          <w:tcPr>
            <w:tcW w:w="70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179" w:leftChars="85" w:firstLineChars="0"/>
              <w:rPr>
                <w:rFonts w:hint="eastAsia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2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70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179" w:leftChars="85" w:firstLineChars="0"/>
              <w:rPr>
                <w:rFonts w:hint="eastAsia"/>
                <w:sz w:val="21"/>
              </w:rPr>
            </w:pPr>
          </w:p>
        </w:tc>
      </w:tr>
      <w:tr>
        <w:trPr>
          <w:trHeight w:val="409" w:hRule="atLeast"/>
        </w:trPr>
        <w:tc>
          <w:tcPr>
            <w:tcW w:w="2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業種</w:t>
            </w:r>
          </w:p>
        </w:tc>
        <w:tc>
          <w:tcPr>
            <w:tcW w:w="70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left="179" w:leftChars="85" w:firstLineChars="0"/>
              <w:rPr>
                <w:rFonts w:hint="eastAsia"/>
                <w:sz w:val="21"/>
              </w:rPr>
            </w:pPr>
          </w:p>
        </w:tc>
      </w:tr>
    </w:tbl>
    <w:p>
      <w:pPr>
        <w:pStyle w:val="0"/>
        <w:spacing w:line="300" w:lineRule="exact"/>
        <w:ind w:leftChars="0" w:right="311" w:rightChars="148" w:firstLine="0" w:firstLineChars="0"/>
        <w:rPr>
          <w:rFonts w:hint="default"/>
          <w:sz w:val="18"/>
        </w:rPr>
      </w:pPr>
    </w:p>
    <w:p>
      <w:pPr>
        <w:pStyle w:val="0"/>
        <w:spacing w:line="300" w:lineRule="exact"/>
        <w:ind w:leftChars="0" w:right="311" w:rightChars="148" w:firstLine="0" w:firstLineChars="0"/>
        <w:rPr>
          <w:rFonts w:hint="default"/>
          <w:sz w:val="18"/>
        </w:rPr>
      </w:pPr>
      <w:r>
        <w:rPr>
          <w:rFonts w:hint="eastAsia"/>
          <w:b w:val="1"/>
          <w:sz w:val="21"/>
        </w:rPr>
        <w:t>２．原油価格・物価高騰等の影響による業況悪化の具体的状況、資金が必要な理由。</w:t>
      </w:r>
      <w:r>
        <w:rPr>
          <w:rFonts w:hint="eastAsia"/>
          <w:sz w:val="18"/>
        </w:rPr>
        <w:t>※必須</w:t>
      </w:r>
    </w:p>
    <w:tbl>
      <w:tblPr>
        <w:tblStyle w:val="21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9160"/>
      </w:tblGrid>
      <w:tr>
        <w:trPr>
          <w:trHeight w:val="2370" w:hRule="atLeast"/>
        </w:trPr>
        <w:tc>
          <w:tcPr>
            <w:tcW w:w="9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1"/>
              </w:rPr>
            </w:pPr>
          </w:p>
        </w:tc>
      </w:tr>
    </w:tbl>
    <w:p>
      <w:pPr>
        <w:pStyle w:val="0"/>
        <w:spacing w:line="300" w:lineRule="exact"/>
        <w:ind w:leftChars="0" w:right="311" w:rightChars="148" w:firstLine="0" w:firstLineChars="0"/>
        <w:rPr>
          <w:rFonts w:hint="default"/>
          <w:sz w:val="21"/>
        </w:rPr>
      </w:pPr>
    </w:p>
    <w:p>
      <w:pPr>
        <w:pStyle w:val="0"/>
        <w:spacing w:line="300" w:lineRule="exact"/>
        <w:ind w:leftChars="0" w:right="311" w:rightChars="148" w:firstLine="0" w:firstLineChars="0"/>
        <w:rPr>
          <w:rFonts w:hint="default"/>
          <w:b w:val="0"/>
          <w:sz w:val="21"/>
        </w:rPr>
      </w:pPr>
      <w:r>
        <w:rPr>
          <w:rFonts w:hint="eastAsia"/>
          <w:b w:val="1"/>
          <w:sz w:val="21"/>
        </w:rPr>
        <w:t>３．売上高の減少状況</w:t>
      </w:r>
    </w:p>
    <w:p>
      <w:pPr>
        <w:pStyle w:val="0"/>
        <w:spacing w:line="300" w:lineRule="exact"/>
        <w:ind w:left="0" w:leftChars="0" w:right="311" w:rightChars="148" w:firstLine="105" w:firstLineChars="50"/>
        <w:rPr>
          <w:rFonts w:hint="default"/>
          <w:b w:val="0"/>
          <w:sz w:val="21"/>
        </w:rPr>
      </w:pPr>
      <w:r>
        <w:rPr>
          <w:rFonts w:hint="eastAsia"/>
          <w:b w:val="0"/>
          <w:sz w:val="21"/>
          <w:u w:val="single" w:color="auto"/>
        </w:rPr>
        <w:t>〇</w:t>
      </w:r>
      <w:r>
        <w:rPr>
          <w:rFonts w:hint="eastAsia"/>
          <w:b w:val="0"/>
          <w:sz w:val="21"/>
          <w:u w:val="single" w:color="auto"/>
        </w:rPr>
        <w:t xml:space="preserve"> </w:t>
      </w:r>
      <w:r>
        <w:rPr>
          <w:rFonts w:hint="eastAsia"/>
          <w:b w:val="0"/>
          <w:sz w:val="21"/>
          <w:u w:val="single" w:color="auto"/>
        </w:rPr>
        <w:t>最近３ヵ月の売上高が前年同月に比較して３％以上減少している</w:t>
      </w:r>
    </w:p>
    <w:tbl>
      <w:tblPr>
        <w:tblStyle w:val="11"/>
        <w:tblpPr w:leftFromText="142" w:rightFromText="142" w:topFromText="0" w:bottomFromText="0" w:vertAnchor="text" w:horzAnchor="margin" w:tblpXSpec="center" w:tblpY="112"/>
        <w:tblW w:w="91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92"/>
        <w:gridCol w:w="3190"/>
        <w:gridCol w:w="1320"/>
        <w:gridCol w:w="3262"/>
      </w:tblGrid>
      <w:tr>
        <w:trPr>
          <w:trHeight w:val="261" w:hRule="atLeast"/>
        </w:trPr>
        <w:tc>
          <w:tcPr>
            <w:tcW w:w="45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最近の売上高（令和</w:t>
            </w:r>
            <w:r>
              <w:rPr>
                <w:rFonts w:hint="eastAsia"/>
                <w:color w:val="FF0000"/>
                <w:sz w:val="21"/>
              </w:rPr>
              <w:t>　</w:t>
            </w:r>
            <w:r>
              <w:rPr>
                <w:rFonts w:hint="eastAsia"/>
                <w:sz w:val="21"/>
              </w:rPr>
              <w:t>　年）</w:t>
            </w:r>
          </w:p>
        </w:tc>
        <w:tc>
          <w:tcPr>
            <w:tcW w:w="45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前期の売上高（令和</w:t>
            </w:r>
            <w:r>
              <w:rPr>
                <w:rFonts w:hint="eastAsia"/>
                <w:color w:val="FF0000"/>
                <w:sz w:val="21"/>
              </w:rPr>
              <w:t>　</w:t>
            </w:r>
            <w:r>
              <w:rPr>
                <w:rFonts w:hint="eastAsia"/>
                <w:sz w:val="21"/>
              </w:rPr>
              <w:t>　年）</w:t>
            </w:r>
          </w:p>
        </w:tc>
      </w:tr>
      <w:tr>
        <w:trPr>
          <w:trHeight w:val="326" w:hRule="atLeast"/>
        </w:trPr>
        <w:tc>
          <w:tcPr>
            <w:tcW w:w="1392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1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320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310" w:hRule="atLeast"/>
        </w:trPr>
        <w:tc>
          <w:tcPr>
            <w:tcW w:w="1392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320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310" w:hRule="atLeast"/>
        </w:trPr>
        <w:tc>
          <w:tcPr>
            <w:tcW w:w="1392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190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320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3262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331" w:hRule="atLeast"/>
        </w:trPr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合計</w:t>
            </w:r>
          </w:p>
        </w:tc>
        <w:tc>
          <w:tcPr>
            <w:tcW w:w="319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【Ａ】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　円</w:t>
            </w:r>
          </w:p>
        </w:tc>
        <w:tc>
          <w:tcPr>
            <w:tcW w:w="1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合計</w:t>
            </w:r>
          </w:p>
        </w:tc>
        <w:tc>
          <w:tcPr>
            <w:tcW w:w="3262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【Ｂ】　　　　　　　　　円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251" w:tblpY="2218"/>
        <w:tblOverlap w:val="never"/>
        <w:tblW w:w="9486" w:type="dxa"/>
        <w:tblLayout w:type="fixed"/>
        <w:tblLook w:firstRow="1" w:lastRow="0" w:firstColumn="1" w:lastColumn="0" w:noHBand="0" w:noVBand="1" w:val="04A0"/>
      </w:tblPr>
      <w:tblGrid>
        <w:gridCol w:w="5285"/>
        <w:gridCol w:w="1329"/>
        <w:gridCol w:w="1474"/>
        <w:gridCol w:w="1398"/>
      </w:tblGrid>
      <w:tr>
        <w:trPr>
          <w:trHeight w:val="366" w:hRule="atLeast"/>
        </w:trPr>
        <w:tc>
          <w:tcPr>
            <w:tcW w:w="5569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sz w:val="21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u w:val="single" w:color="auto"/>
              </w:rPr>
              <w:t>【Ｂ】　　　　　　　円　－【Ａ】　　　　　　　円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spacing w:line="300" w:lineRule="exact"/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×</w:t>
            </w: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100</w:t>
            </w: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　＝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spacing w:line="300" w:lineRule="exact"/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　　　　％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≧３％</w:t>
            </w:r>
          </w:p>
        </w:tc>
      </w:tr>
      <w:tr>
        <w:trPr>
          <w:trHeight w:val="187" w:hRule="atLeast"/>
        </w:trPr>
        <w:tc>
          <w:tcPr>
            <w:tcW w:w="5569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/>
                <w:b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</w:rPr>
              <w:t>【Ｂ】　　　　　　　円</w:t>
            </w:r>
          </w:p>
        </w:tc>
        <w:tc>
          <w:tcPr>
            <w:tcW w:w="139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rPr>
          <w:rFonts w:hint="default"/>
          <w:b w:val="1"/>
          <w:sz w:val="21"/>
        </w:rPr>
      </w:pPr>
    </w:p>
    <w:p>
      <w:pPr>
        <w:pStyle w:val="0"/>
        <w:spacing w:line="300" w:lineRule="exact"/>
        <w:rPr>
          <w:rFonts w:hint="default"/>
          <w:b w:val="0"/>
          <w:sz w:val="21"/>
        </w:rPr>
      </w:pPr>
    </w:p>
    <w:p>
      <w:pPr>
        <w:pStyle w:val="0"/>
        <w:spacing w:line="300" w:lineRule="exact"/>
        <w:rPr>
          <w:rFonts w:hint="default"/>
          <w:b w:val="1"/>
          <w:sz w:val="21"/>
        </w:rPr>
      </w:pPr>
    </w:p>
    <w:p>
      <w:pPr>
        <w:pStyle w:val="0"/>
        <w:spacing w:line="300" w:lineRule="exact"/>
        <w:rPr>
          <w:rFonts w:hint="default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※売上額等の減少が確認できる書類（決算書、残高試算表、売上台帳の写し等）を添付ください。</w:t>
      </w:r>
    </w:p>
    <w:p>
      <w:pPr>
        <w:pStyle w:val="0"/>
        <w:spacing w:line="300" w:lineRule="exact"/>
        <w:rPr>
          <w:rFonts w:hint="default"/>
          <w:b w:val="1"/>
          <w:sz w:val="21"/>
        </w:rPr>
      </w:pPr>
    </w:p>
    <w:tbl>
      <w:tblPr>
        <w:tblStyle w:val="21"/>
        <w:tblW w:w="0" w:type="auto"/>
        <w:jc w:val="left"/>
        <w:tblInd w:w="3888" w:type="dxa"/>
        <w:tblLayout w:type="fixed"/>
        <w:tblLook w:firstRow="1" w:lastRow="0" w:firstColumn="1" w:lastColumn="0" w:noHBand="0" w:noVBand="1" w:val="04A0"/>
      </w:tblPr>
      <w:tblGrid>
        <w:gridCol w:w="3885"/>
        <w:gridCol w:w="1785"/>
      </w:tblGrid>
      <w:tr>
        <w:trPr/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取扱金融機関名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担当者確認印</w:t>
            </w:r>
          </w:p>
        </w:tc>
      </w:tr>
      <w:tr>
        <w:trPr>
          <w:trHeight w:val="520" w:hRule="atLeast"/>
        </w:trPr>
        <w:tc>
          <w:tcPr>
            <w:tcW w:w="388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/>
          <w:b w:val="1"/>
          <w:sz w:val="21"/>
        </w:rPr>
      </w:pPr>
    </w:p>
    <w:sectPr>
      <w:footerReference r:id="rId5" w:type="firs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tang">
    <w:panose1 w:val="00000000000000000000"/>
    <w:charset w:val="81"/>
    <w:family w:val="auto"/>
    <w:notTrueType/>
    <w:pitch w:val="fixed"/>
    <w:sig w:usb0="00000000" w:usb1="00000000" w:usb2="00000000" w:usb3="00000000" w:csb0="0008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t>－５５－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bordersDoNotSurroundHeader/>
  <w:bordersDoNotSurroundFooter/>
  <w:defaultTabStop w:val="840"/>
  <w:defaultTableStyle w:val="2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359</TotalTime>
  <Pages>1</Pages>
  <Words>1</Words>
  <Characters>281</Characters>
  <Application>JUST Note</Application>
  <Lines>114</Lines>
  <Paragraphs>39</Paragraphs>
  <CharactersWithSpaces>363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2025-09-16T06:33:12Z</cp:lastPrinted>
  <dcterms:created xsi:type="dcterms:W3CDTF">2014-03-16T06:55:00Z</dcterms:created>
  <dcterms:modified xsi:type="dcterms:W3CDTF">2025-10-23T00:08:47Z</dcterms:modified>
  <cp:revision>34</cp:revision>
</cp:coreProperties>
</file>