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pacing w:after="339" w:afterLines="0" w:afterAutospacing="0" w:line="1" w:lineRule="exact"/>
        <w:rPr>
          <w:rFonts w:hint="default" w:asciiTheme="minorEastAsia" w:hAnsiTheme="minorEastAsia"/>
          <w:b w:val="1"/>
          <w:color w:val="auto"/>
        </w:rPr>
      </w:pPr>
      <w:bookmarkStart w:id="0" w:name="_GoBack"/>
      <w:bookmarkEnd w:id="0"/>
    </w:p>
    <w:p>
      <w:pPr>
        <w:pStyle w:val="0"/>
        <w:ind w:right="-2"/>
        <w:jc w:val="left"/>
        <w:rPr>
          <w:rFonts w:hint="default" w:asciiTheme="minorEastAsia" w:hAnsiTheme="minorEastAsia"/>
          <w:b w:val="1"/>
          <w:color w:val="auto"/>
          <w:sz w:val="24"/>
        </w:rPr>
      </w:pPr>
      <w:r>
        <w:rPr>
          <w:rFonts w:hint="eastAsia" w:ascii="ＭＳ 明朝" w:hAnsi="ＭＳ 明朝" w:eastAsia="ＭＳ 明朝"/>
          <w:b w:val="1"/>
          <w:color w:val="auto"/>
        </w:rPr>
        <w:t>様式第４号（第８条関係）</w:t>
      </w:r>
    </w:p>
    <w:p>
      <w:pPr>
        <w:pStyle w:val="0"/>
        <w:ind w:right="-2"/>
        <w:jc w:val="left"/>
        <w:rPr>
          <w:rFonts w:hint="default" w:asciiTheme="minorEastAsia" w:hAnsiTheme="minorEastAsia"/>
          <w:b w:val="1"/>
          <w:color w:val="auto"/>
          <w:sz w:val="24"/>
        </w:rPr>
      </w:pPr>
    </w:p>
    <w:p>
      <w:pPr>
        <w:pStyle w:val="0"/>
        <w:ind w:right="-2"/>
        <w:jc w:val="left"/>
        <w:rPr>
          <w:rFonts w:hint="default" w:asciiTheme="minorEastAsia" w:hAnsiTheme="minorEastAsia"/>
          <w:b w:val="1"/>
          <w:color w:val="auto"/>
          <w:sz w:val="24"/>
        </w:rPr>
      </w:pPr>
    </w:p>
    <w:p>
      <w:pPr>
        <w:pStyle w:val="0"/>
        <w:ind w:right="-2"/>
        <w:jc w:val="center"/>
        <w:rPr>
          <w:rFonts w:hint="default" w:asciiTheme="minorEastAsia" w:hAnsiTheme="minorEastAsia"/>
          <w:b w:val="1"/>
          <w:color w:val="auto"/>
        </w:rPr>
      </w:pPr>
      <w:r>
        <w:rPr>
          <w:rFonts w:hint="eastAsia" w:ascii="ＭＳ 明朝" w:hAnsi="ＭＳ 明朝" w:eastAsia="ＭＳ 明朝"/>
          <w:b w:val="1"/>
          <w:color w:val="auto"/>
          <w:sz w:val="21"/>
        </w:rPr>
        <w:t>鹿沼市奨学金返還支援補助金確認書兼同意書</w:t>
      </w:r>
    </w:p>
    <w:p>
      <w:pPr>
        <w:pStyle w:val="0"/>
        <w:ind w:right="-2" w:rightChars="0" w:firstLine="245" w:firstLineChars="100"/>
        <w:jc w:val="left"/>
        <w:rPr>
          <w:rFonts w:hint="default" w:asciiTheme="minorEastAsia" w:hAnsiTheme="minorEastAsia"/>
          <w:b w:val="0"/>
          <w:color w:val="auto"/>
          <w:sz w:val="21"/>
        </w:rPr>
      </w:pPr>
      <w:r>
        <w:rPr>
          <w:rFonts w:hint="eastAsia" w:asciiTheme="minorEastAsia" w:hAnsiTheme="minorEastAsia"/>
          <w:b w:val="0"/>
          <w:color w:val="auto"/>
          <w:sz w:val="21"/>
        </w:rPr>
        <w:t>私は、鹿沼市奨学金返還支援補助金の交付を申請するにあたり、以下の事項について　確認及び同意をいたします。</w:t>
      </w:r>
    </w:p>
    <w:tbl>
      <w:tblPr>
        <w:tblStyle w:val="29"/>
        <w:tblW w:w="0" w:type="auto"/>
        <w:tblInd w:w="-740" w:type="dxa"/>
        <w:tblLayout w:type="fixed"/>
        <w:tblLook w:firstRow="1" w:lastRow="0" w:firstColumn="1" w:lastColumn="0" w:noHBand="0" w:noVBand="1" w:val="04A0"/>
      </w:tblPr>
      <w:tblGrid>
        <w:gridCol w:w="338"/>
        <w:gridCol w:w="6767"/>
        <w:gridCol w:w="1715"/>
        <w:gridCol w:w="1720"/>
      </w:tblGrid>
      <w:tr>
        <w:trPr/>
        <w:tc>
          <w:tcPr>
            <w:tcW w:w="338" w:type="dxa"/>
            <w:vAlign w:val="top"/>
          </w:tcPr>
          <w:p>
            <w:pPr>
              <w:pStyle w:val="0"/>
              <w:jc w:val="center"/>
              <w:rPr>
                <w:rFonts w:hint="eastAsia"/>
                <w:color w:val="auto"/>
              </w:rPr>
            </w:pPr>
          </w:p>
        </w:tc>
        <w:tc>
          <w:tcPr>
            <w:tcW w:w="6767" w:type="dxa"/>
            <w:vAlign w:val="top"/>
          </w:tcPr>
          <w:p>
            <w:pPr>
              <w:pStyle w:val="0"/>
              <w:jc w:val="center"/>
              <w:rPr>
                <w:rFonts w:hint="eastAsia"/>
                <w:b w:val="1"/>
                <w:color w:val="auto"/>
              </w:rPr>
            </w:pPr>
            <w:r>
              <w:rPr>
                <w:rFonts w:hint="eastAsia"/>
                <w:b w:val="1"/>
                <w:color w:val="auto"/>
              </w:rPr>
              <w:t>確認事項</w:t>
            </w:r>
          </w:p>
        </w:tc>
        <w:tc>
          <w:tcPr>
            <w:tcW w:w="343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b w:val="1"/>
                <w:color w:val="auto"/>
              </w:rPr>
            </w:pPr>
            <w:r>
              <w:rPr>
                <w:rFonts w:hint="eastAsia"/>
                <w:b w:val="1"/>
                <w:color w:val="auto"/>
              </w:rPr>
              <w:t>該当するものに☑を記入</w:t>
            </w:r>
          </w:p>
        </w:tc>
      </w:tr>
      <w:tr>
        <w:trPr/>
        <w:tc>
          <w:tcPr>
            <w:tcW w:w="338" w:type="dxa"/>
            <w:vAlign w:val="center"/>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rPr>
              <w:t>1</w:t>
            </w:r>
          </w:p>
        </w:tc>
        <w:tc>
          <w:tcPr>
            <w:tcW w:w="6767" w:type="dxa"/>
            <w:vAlign w:val="top"/>
          </w:tcPr>
          <w:p>
            <w:pPr>
              <w:pStyle w:val="0"/>
              <w:rPr>
                <w:rFonts w:hint="eastAsia"/>
                <w:b w:val="1"/>
                <w:color w:val="auto"/>
              </w:rPr>
            </w:pPr>
            <w:r>
              <w:rPr>
                <w:rFonts w:hint="eastAsia"/>
                <w:b w:val="1"/>
                <w:color w:val="auto"/>
              </w:rPr>
              <w:t>申請時において鹿沼市内に住所を有している</w:t>
            </w:r>
          </w:p>
        </w:tc>
        <w:tc>
          <w:tcPr>
            <w:tcW w:w="1715" w:type="dxa"/>
            <w:vAlign w:val="center"/>
          </w:tcPr>
          <w:p>
            <w:pPr>
              <w:pStyle w:val="0"/>
              <w:jc w:val="center"/>
              <w:rPr>
                <w:rFonts w:hint="eastAsia"/>
                <w:color w:val="auto"/>
              </w:rPr>
            </w:pPr>
            <w:r>
              <w:rPr>
                <w:rFonts w:hint="eastAsia"/>
                <w:color w:val="auto"/>
              </w:rPr>
              <w:t>□該当</w:t>
            </w:r>
          </w:p>
        </w:tc>
        <w:tc>
          <w:tcPr>
            <w:tcW w:w="1720" w:type="dxa"/>
            <w:vAlign w:val="center"/>
          </w:tcPr>
          <w:p>
            <w:pPr>
              <w:pStyle w:val="0"/>
              <w:jc w:val="center"/>
              <w:rPr>
                <w:rFonts w:hint="eastAsia"/>
                <w:color w:val="auto"/>
              </w:rPr>
            </w:pPr>
            <w:r>
              <w:rPr>
                <w:rFonts w:hint="eastAsia"/>
                <w:color w:val="auto"/>
              </w:rPr>
              <w:t>□非該当</w:t>
            </w:r>
          </w:p>
        </w:tc>
      </w:tr>
      <w:tr>
        <w:trPr/>
        <w:tc>
          <w:tcPr>
            <w:tcW w:w="338" w:type="dxa"/>
            <w:vAlign w:val="center"/>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rPr>
              <w:t>2</w:t>
            </w:r>
          </w:p>
        </w:tc>
        <w:tc>
          <w:tcPr>
            <w:tcW w:w="6767" w:type="dxa"/>
            <w:vAlign w:val="top"/>
          </w:tcPr>
          <w:p>
            <w:pPr>
              <w:pStyle w:val="0"/>
              <w:rPr>
                <w:rFonts w:hint="eastAsia"/>
                <w:b w:val="1"/>
                <w:color w:val="auto"/>
              </w:rPr>
            </w:pPr>
            <w:r>
              <w:rPr>
                <w:rFonts w:hint="eastAsia" w:ascii="ＭＳ 明朝" w:hAnsi="ＭＳ 明朝" w:eastAsia="ＭＳ 明朝"/>
                <w:b w:val="1"/>
                <w:color w:val="auto"/>
                <w:kern w:val="0"/>
                <w:sz w:val="21"/>
              </w:rPr>
              <w:t>申請時において</w:t>
            </w:r>
            <w:r>
              <w:rPr>
                <w:rFonts w:hint="eastAsia" w:ascii="ＭＳ 明朝" w:hAnsi="ＭＳ 明朝" w:eastAsia="ＭＳ 明朝"/>
                <w:b w:val="1"/>
                <w:color w:val="auto"/>
                <w:kern w:val="0"/>
                <w:sz w:val="21"/>
                <w:u w:val="none" w:color="auto"/>
              </w:rPr>
              <w:t>鹿沼市奨学金返還支援補助金交付要領第</w:t>
            </w:r>
            <w:r>
              <w:rPr>
                <w:rFonts w:hint="eastAsia" w:ascii="ＭＳ 明朝" w:hAnsi="ＭＳ 明朝" w:eastAsia="ＭＳ 明朝"/>
                <w:b w:val="1"/>
                <w:color w:val="auto"/>
                <w:kern w:val="0"/>
                <w:sz w:val="21"/>
                <w:u w:val="none" w:color="auto"/>
              </w:rPr>
              <w:t>3</w:t>
            </w:r>
            <w:r>
              <w:rPr>
                <w:rFonts w:hint="eastAsia" w:ascii="ＭＳ 明朝" w:hAnsi="ＭＳ 明朝" w:eastAsia="ＭＳ 明朝"/>
                <w:b w:val="1"/>
                <w:color w:val="auto"/>
                <w:kern w:val="0"/>
                <w:sz w:val="21"/>
                <w:u w:val="none" w:color="auto"/>
              </w:rPr>
              <w:t>条第</w:t>
            </w:r>
            <w:r>
              <w:rPr>
                <w:rFonts w:hint="eastAsia" w:ascii="ＭＳ 明朝" w:hAnsi="ＭＳ 明朝" w:eastAsia="ＭＳ 明朝"/>
                <w:b w:val="1"/>
                <w:color w:val="auto"/>
                <w:kern w:val="0"/>
                <w:sz w:val="21"/>
                <w:u w:val="none" w:color="auto"/>
              </w:rPr>
              <w:t>1</w:t>
            </w:r>
            <w:r>
              <w:rPr>
                <w:rFonts w:hint="eastAsia" w:ascii="ＭＳ 明朝" w:hAnsi="ＭＳ 明朝" w:eastAsia="ＭＳ 明朝"/>
                <w:b w:val="1"/>
                <w:color w:val="auto"/>
                <w:kern w:val="0"/>
                <w:sz w:val="21"/>
                <w:u w:val="none" w:color="auto"/>
              </w:rPr>
              <w:t>項第</w:t>
            </w:r>
            <w:r>
              <w:rPr>
                <w:rFonts w:hint="eastAsia" w:ascii="ＭＳ 明朝" w:hAnsi="ＭＳ 明朝" w:eastAsia="ＭＳ 明朝"/>
                <w:b w:val="1"/>
                <w:color w:val="auto"/>
                <w:kern w:val="0"/>
                <w:sz w:val="21"/>
                <w:u w:val="none" w:color="auto"/>
              </w:rPr>
              <w:t>3</w:t>
            </w:r>
            <w:r>
              <w:rPr>
                <w:rFonts w:hint="eastAsia" w:ascii="ＭＳ 明朝" w:hAnsi="ＭＳ 明朝" w:eastAsia="ＭＳ 明朝"/>
                <w:b w:val="1"/>
                <w:color w:val="auto"/>
                <w:kern w:val="0"/>
                <w:sz w:val="21"/>
                <w:u w:val="none" w:color="auto"/>
              </w:rPr>
              <w:t>号</w:t>
            </w:r>
            <w:r>
              <w:rPr>
                <w:rFonts w:hint="eastAsia" w:ascii="ＭＳ 明朝" w:hAnsi="ＭＳ 明朝" w:eastAsia="ＭＳ 明朝"/>
                <w:b w:val="1"/>
                <w:color w:val="auto"/>
                <w:kern w:val="0"/>
                <w:sz w:val="16"/>
              </w:rPr>
              <w:t>※</w:t>
            </w:r>
            <w:r>
              <w:rPr>
                <w:rFonts w:hint="eastAsia" w:ascii="ＭＳ 明朝" w:hAnsi="ＭＳ 明朝" w:eastAsia="ＭＳ 明朝"/>
                <w:b w:val="1"/>
                <w:color w:val="auto"/>
                <w:kern w:val="0"/>
                <w:sz w:val="16"/>
              </w:rPr>
              <w:t>1</w:t>
            </w:r>
            <w:r>
              <w:rPr>
                <w:rFonts w:hint="eastAsia" w:ascii="ＭＳ 明朝" w:hAnsi="ＭＳ 明朝" w:eastAsia="ＭＳ 明朝"/>
                <w:b w:val="1"/>
                <w:color w:val="auto"/>
                <w:kern w:val="0"/>
                <w:sz w:val="21"/>
              </w:rPr>
              <w:t>のア～オに該当する事業者に</w:t>
            </w:r>
            <w:r>
              <w:rPr>
                <w:rFonts w:hint="eastAsia" w:ascii="ＭＳ 明朝" w:hAnsi="ＭＳ 明朝" w:eastAsia="ＭＳ 明朝"/>
                <w:b w:val="1"/>
                <w:color w:val="auto"/>
                <w:kern w:val="0"/>
                <w:sz w:val="21"/>
                <w:u w:val="none" w:color="auto"/>
              </w:rPr>
              <w:t>正規雇用</w:t>
            </w:r>
            <w:r>
              <w:rPr>
                <w:rFonts w:hint="eastAsia" w:ascii="ＭＳ 明朝" w:hAnsi="ＭＳ 明朝" w:eastAsia="ＭＳ 明朝"/>
                <w:b w:val="1"/>
                <w:color w:val="auto"/>
                <w:kern w:val="0"/>
                <w:sz w:val="16"/>
              </w:rPr>
              <w:t>※</w:t>
            </w:r>
            <w:r>
              <w:rPr>
                <w:rFonts w:hint="eastAsia" w:ascii="ＭＳ 明朝" w:hAnsi="ＭＳ 明朝" w:eastAsia="ＭＳ 明朝"/>
                <w:b w:val="1"/>
                <w:color w:val="auto"/>
                <w:kern w:val="0"/>
                <w:sz w:val="16"/>
              </w:rPr>
              <w:t>2</w:t>
            </w:r>
            <w:r>
              <w:rPr>
                <w:rFonts w:hint="eastAsia" w:ascii="ＭＳ 明朝" w:hAnsi="ＭＳ 明朝" w:eastAsia="ＭＳ 明朝"/>
                <w:b w:val="1"/>
                <w:color w:val="auto"/>
                <w:kern w:val="0"/>
                <w:sz w:val="21"/>
              </w:rPr>
              <w:t>されている、又は家族経営協定を締結している</w:t>
            </w:r>
          </w:p>
        </w:tc>
        <w:tc>
          <w:tcPr>
            <w:tcW w:w="1715" w:type="dxa"/>
            <w:vAlign w:val="center"/>
          </w:tcPr>
          <w:p>
            <w:pPr>
              <w:pStyle w:val="0"/>
              <w:jc w:val="center"/>
              <w:rPr>
                <w:rFonts w:hint="eastAsia"/>
                <w:color w:val="auto"/>
              </w:rPr>
            </w:pPr>
            <w:r>
              <w:rPr>
                <w:rFonts w:hint="eastAsia"/>
                <w:color w:val="auto"/>
              </w:rPr>
              <w:t>□該当</w:t>
            </w:r>
          </w:p>
        </w:tc>
        <w:tc>
          <w:tcPr>
            <w:tcW w:w="1720" w:type="dxa"/>
            <w:vAlign w:val="center"/>
          </w:tcPr>
          <w:p>
            <w:pPr>
              <w:pStyle w:val="0"/>
              <w:jc w:val="center"/>
              <w:rPr>
                <w:rFonts w:hint="eastAsia"/>
                <w:color w:val="auto"/>
              </w:rPr>
            </w:pPr>
            <w:r>
              <w:rPr>
                <w:rFonts w:hint="eastAsia"/>
                <w:color w:val="auto"/>
              </w:rPr>
              <w:t>□非該当</w:t>
            </w:r>
          </w:p>
        </w:tc>
      </w:tr>
      <w:tr>
        <w:trPr/>
        <w:tc>
          <w:tcPr>
            <w:tcW w:w="338" w:type="dxa"/>
            <w:vAlign w:val="center"/>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rPr>
              <w:t>3</w:t>
            </w:r>
          </w:p>
        </w:tc>
        <w:tc>
          <w:tcPr>
            <w:tcW w:w="6767" w:type="dxa"/>
            <w:vAlign w:val="top"/>
          </w:tcPr>
          <w:p>
            <w:pPr>
              <w:pStyle w:val="0"/>
              <w:rPr>
                <w:rFonts w:hint="eastAsia"/>
                <w:b w:val="1"/>
                <w:color w:val="auto"/>
              </w:rPr>
            </w:pPr>
            <w:r>
              <w:rPr>
                <w:rFonts w:hint="eastAsia"/>
                <w:b w:val="1"/>
                <w:color w:val="auto"/>
              </w:rPr>
              <w:t>補助金の</w:t>
            </w:r>
            <w:r>
              <w:rPr>
                <w:rFonts w:hint="eastAsia"/>
                <w:b w:val="1"/>
                <w:color w:val="auto"/>
                <w:u w:val="none" w:color="auto"/>
              </w:rPr>
              <w:t>交付対象となる奨学金</w:t>
            </w:r>
            <w:r>
              <w:rPr>
                <w:rFonts w:hint="eastAsia" w:asciiTheme="minorEastAsia" w:hAnsiTheme="minorEastAsia" w:eastAsiaTheme="minorEastAsia"/>
                <w:b w:val="1"/>
                <w:color w:val="auto"/>
                <w:sz w:val="16"/>
                <w:u w:val="none" w:color="auto"/>
              </w:rPr>
              <w:t>※</w:t>
            </w:r>
            <w:r>
              <w:rPr>
                <w:rFonts w:hint="eastAsia" w:asciiTheme="minorEastAsia" w:hAnsiTheme="minorEastAsia" w:eastAsiaTheme="minorEastAsia"/>
                <w:b w:val="1"/>
                <w:color w:val="auto"/>
                <w:sz w:val="16"/>
                <w:u w:val="none" w:color="auto"/>
              </w:rPr>
              <w:t>3</w:t>
            </w:r>
            <w:r>
              <w:rPr>
                <w:rFonts w:hint="eastAsia"/>
                <w:b w:val="1"/>
                <w:color w:val="auto"/>
              </w:rPr>
              <w:t>の貸与を受け、返還を行っており滞納がない</w:t>
            </w:r>
          </w:p>
        </w:tc>
        <w:tc>
          <w:tcPr>
            <w:tcW w:w="1715" w:type="dxa"/>
            <w:vAlign w:val="center"/>
          </w:tcPr>
          <w:p>
            <w:pPr>
              <w:pStyle w:val="0"/>
              <w:jc w:val="center"/>
              <w:rPr>
                <w:rFonts w:hint="eastAsia"/>
                <w:color w:val="auto"/>
              </w:rPr>
            </w:pPr>
            <w:r>
              <w:rPr>
                <w:rFonts w:hint="eastAsia"/>
                <w:color w:val="auto"/>
              </w:rPr>
              <w:t>□該当</w:t>
            </w:r>
          </w:p>
        </w:tc>
        <w:tc>
          <w:tcPr>
            <w:tcW w:w="1720" w:type="dxa"/>
            <w:vAlign w:val="center"/>
          </w:tcPr>
          <w:p>
            <w:pPr>
              <w:pStyle w:val="0"/>
              <w:jc w:val="center"/>
              <w:rPr>
                <w:rFonts w:hint="eastAsia"/>
                <w:color w:val="auto"/>
              </w:rPr>
            </w:pPr>
            <w:r>
              <w:rPr>
                <w:rFonts w:hint="eastAsia"/>
                <w:color w:val="auto"/>
              </w:rPr>
              <w:t>□非該当</w:t>
            </w:r>
          </w:p>
        </w:tc>
      </w:tr>
      <w:tr>
        <w:trPr/>
        <w:tc>
          <w:tcPr>
            <w:tcW w:w="338" w:type="dxa"/>
            <w:vAlign w:val="center"/>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rPr>
              <w:t>4</w:t>
            </w:r>
          </w:p>
        </w:tc>
        <w:tc>
          <w:tcPr>
            <w:tcW w:w="6767" w:type="dxa"/>
            <w:vAlign w:val="top"/>
          </w:tcPr>
          <w:p>
            <w:pPr>
              <w:pStyle w:val="0"/>
              <w:rPr>
                <w:rFonts w:hint="eastAsia"/>
                <w:b w:val="1"/>
                <w:color w:val="auto"/>
              </w:rPr>
            </w:pPr>
            <w:r>
              <w:rPr>
                <w:rFonts w:hint="eastAsia"/>
                <w:b w:val="1"/>
                <w:color w:val="auto"/>
              </w:rPr>
              <w:t>本市に</w:t>
            </w:r>
            <w:r>
              <w:rPr>
                <w:rFonts w:hint="eastAsia" w:ascii="ＭＳ 明朝" w:hAnsi="ＭＳ 明朝" w:eastAsia="ＭＳ 明朝"/>
                <w:b w:val="1"/>
                <w:color w:val="auto"/>
              </w:rPr>
              <w:t>5</w:t>
            </w:r>
            <w:r>
              <w:rPr>
                <w:rFonts w:hint="eastAsia"/>
                <w:b w:val="1"/>
                <w:color w:val="auto"/>
              </w:rPr>
              <w:t>年以上定住する意思がある</w:t>
            </w:r>
          </w:p>
        </w:tc>
        <w:tc>
          <w:tcPr>
            <w:tcW w:w="1715" w:type="dxa"/>
            <w:vAlign w:val="center"/>
          </w:tcPr>
          <w:p>
            <w:pPr>
              <w:pStyle w:val="0"/>
              <w:jc w:val="center"/>
              <w:rPr>
                <w:rFonts w:hint="eastAsia"/>
                <w:color w:val="auto"/>
              </w:rPr>
            </w:pPr>
            <w:r>
              <w:rPr>
                <w:rFonts w:hint="eastAsia"/>
                <w:color w:val="auto"/>
              </w:rPr>
              <w:t>□該当</w:t>
            </w:r>
          </w:p>
        </w:tc>
        <w:tc>
          <w:tcPr>
            <w:tcW w:w="1720" w:type="dxa"/>
            <w:vAlign w:val="center"/>
          </w:tcPr>
          <w:p>
            <w:pPr>
              <w:pStyle w:val="0"/>
              <w:jc w:val="center"/>
              <w:rPr>
                <w:rFonts w:hint="eastAsia"/>
                <w:color w:val="auto"/>
              </w:rPr>
            </w:pPr>
            <w:r>
              <w:rPr>
                <w:rFonts w:hint="eastAsia"/>
                <w:color w:val="auto"/>
              </w:rPr>
              <w:t>□非該当</w:t>
            </w:r>
          </w:p>
        </w:tc>
      </w:tr>
      <w:tr>
        <w:trPr/>
        <w:tc>
          <w:tcPr>
            <w:tcW w:w="338" w:type="dxa"/>
            <w:vAlign w:val="center"/>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rPr>
              <w:t>5</w:t>
            </w:r>
          </w:p>
        </w:tc>
        <w:tc>
          <w:tcPr>
            <w:tcW w:w="6767" w:type="dxa"/>
            <w:vAlign w:val="top"/>
          </w:tcPr>
          <w:p>
            <w:pPr>
              <w:pStyle w:val="0"/>
              <w:rPr>
                <w:rFonts w:hint="eastAsia"/>
                <w:b w:val="1"/>
                <w:color w:val="auto"/>
              </w:rPr>
            </w:pPr>
            <w:r>
              <w:rPr>
                <w:rFonts w:hint="eastAsia"/>
                <w:b w:val="1"/>
                <w:color w:val="auto"/>
              </w:rPr>
              <w:t>市税等の滞納がない</w:t>
            </w:r>
          </w:p>
        </w:tc>
        <w:tc>
          <w:tcPr>
            <w:tcW w:w="1715" w:type="dxa"/>
            <w:vAlign w:val="center"/>
          </w:tcPr>
          <w:p>
            <w:pPr>
              <w:pStyle w:val="0"/>
              <w:jc w:val="center"/>
              <w:rPr>
                <w:rFonts w:hint="eastAsia"/>
                <w:color w:val="auto"/>
              </w:rPr>
            </w:pPr>
            <w:r>
              <w:rPr>
                <w:rFonts w:hint="eastAsia"/>
                <w:color w:val="auto"/>
              </w:rPr>
              <w:t>□該当</w:t>
            </w:r>
          </w:p>
        </w:tc>
        <w:tc>
          <w:tcPr>
            <w:tcW w:w="1720" w:type="dxa"/>
            <w:vAlign w:val="center"/>
          </w:tcPr>
          <w:p>
            <w:pPr>
              <w:pStyle w:val="0"/>
              <w:jc w:val="center"/>
              <w:rPr>
                <w:rFonts w:hint="eastAsia"/>
                <w:color w:val="auto"/>
              </w:rPr>
            </w:pPr>
            <w:r>
              <w:rPr>
                <w:rFonts w:hint="eastAsia"/>
                <w:color w:val="auto"/>
              </w:rPr>
              <w:t>□非該当</w:t>
            </w:r>
          </w:p>
        </w:tc>
      </w:tr>
      <w:tr>
        <w:trPr/>
        <w:tc>
          <w:tcPr>
            <w:tcW w:w="338" w:type="dxa"/>
            <w:vAlign w:val="center"/>
          </w:tcPr>
          <w:p>
            <w:pPr>
              <w:pStyle w:val="0"/>
              <w:jc w:val="center"/>
              <w:rPr>
                <w:rFonts w:hint="eastAsia"/>
                <w:b w:val="1"/>
                <w:color w:val="auto"/>
              </w:rPr>
            </w:pPr>
            <w:r>
              <w:rPr>
                <w:rFonts w:hint="eastAsia" w:asciiTheme="minorEastAsia" w:hAnsiTheme="minorEastAsia" w:eastAsiaTheme="minorEastAsia"/>
                <w:b w:val="1"/>
                <w:color w:val="auto"/>
              </w:rPr>
              <w:t>6</w:t>
            </w:r>
          </w:p>
        </w:tc>
        <w:tc>
          <w:tcPr>
            <w:tcW w:w="6767" w:type="dxa"/>
            <w:vAlign w:val="top"/>
          </w:tcPr>
          <w:p>
            <w:pPr>
              <w:pStyle w:val="0"/>
              <w:rPr>
                <w:rFonts w:hint="eastAsia"/>
                <w:b w:val="1"/>
                <w:color w:val="auto"/>
              </w:rPr>
            </w:pPr>
            <w:r>
              <w:rPr>
                <w:rFonts w:hint="eastAsia"/>
                <w:b w:val="1"/>
                <w:color w:val="auto"/>
              </w:rPr>
              <w:t>他制度による奨学金の返還を対象とした給付又は減免を受けていない</w:t>
            </w:r>
          </w:p>
          <w:p>
            <w:pPr>
              <w:pStyle w:val="0"/>
              <w:ind w:firstLineChars="0"/>
              <w:rPr>
                <w:rFonts w:hint="eastAsia"/>
                <w:b w:val="1"/>
                <w:color w:val="auto"/>
              </w:rPr>
            </w:pPr>
            <w:r>
              <w:rPr>
                <w:rFonts w:hint="eastAsia"/>
                <w:b w:val="1"/>
                <w:color w:val="auto"/>
              </w:rPr>
              <w:t>鹿沼市奨学金の市内定住減免制度との併用はできないことについて理解した。</w:t>
            </w:r>
          </w:p>
        </w:tc>
        <w:tc>
          <w:tcPr>
            <w:tcW w:w="1715" w:type="dxa"/>
            <w:vAlign w:val="center"/>
          </w:tcPr>
          <w:p>
            <w:pPr>
              <w:pStyle w:val="0"/>
              <w:jc w:val="center"/>
              <w:rPr>
                <w:rFonts w:hint="eastAsia"/>
                <w:color w:val="auto"/>
              </w:rPr>
            </w:pPr>
            <w:r>
              <w:rPr>
                <w:rFonts w:hint="eastAsia"/>
                <w:color w:val="auto"/>
              </w:rPr>
              <w:t>□該当</w:t>
            </w:r>
          </w:p>
        </w:tc>
        <w:tc>
          <w:tcPr>
            <w:tcW w:w="1720" w:type="dxa"/>
            <w:vAlign w:val="center"/>
          </w:tcPr>
          <w:p>
            <w:pPr>
              <w:pStyle w:val="0"/>
              <w:jc w:val="center"/>
              <w:rPr>
                <w:rFonts w:hint="eastAsia"/>
                <w:color w:val="auto"/>
              </w:rPr>
            </w:pPr>
            <w:r>
              <w:rPr>
                <w:rFonts w:hint="eastAsia"/>
                <w:color w:val="auto"/>
              </w:rPr>
              <w:t>□非該当</w:t>
            </w:r>
          </w:p>
        </w:tc>
      </w:tr>
      <w:tr>
        <w:trPr/>
        <w:tc>
          <w:tcPr>
            <w:tcW w:w="338" w:type="dxa"/>
            <w:vAlign w:val="center"/>
          </w:tcPr>
          <w:p>
            <w:pPr>
              <w:pStyle w:val="0"/>
              <w:jc w:val="center"/>
              <w:rPr>
                <w:rFonts w:hint="eastAsia"/>
                <w:b w:val="1"/>
                <w:color w:val="auto"/>
              </w:rPr>
            </w:pPr>
            <w:r>
              <w:rPr>
                <w:rFonts w:hint="eastAsia" w:asciiTheme="minorEastAsia" w:hAnsiTheme="minorEastAsia" w:eastAsiaTheme="minorEastAsia"/>
                <w:b w:val="1"/>
                <w:color w:val="auto"/>
              </w:rPr>
              <w:t>7</w:t>
            </w:r>
          </w:p>
        </w:tc>
        <w:tc>
          <w:tcPr>
            <w:tcW w:w="6767" w:type="dxa"/>
            <w:vAlign w:val="top"/>
          </w:tcPr>
          <w:p>
            <w:pPr>
              <w:pStyle w:val="0"/>
              <w:rPr>
                <w:rFonts w:hint="eastAsia"/>
                <w:b w:val="1"/>
                <w:color w:val="auto"/>
              </w:rPr>
            </w:pPr>
            <w:r>
              <w:rPr>
                <w:rFonts w:hint="eastAsia"/>
                <w:b w:val="1"/>
                <w:color w:val="auto"/>
              </w:rPr>
              <w:t>暴力団員又は密接関係者ではない</w:t>
            </w:r>
          </w:p>
        </w:tc>
        <w:tc>
          <w:tcPr>
            <w:tcW w:w="1715" w:type="dxa"/>
            <w:vAlign w:val="center"/>
          </w:tcPr>
          <w:p>
            <w:pPr>
              <w:pStyle w:val="0"/>
              <w:jc w:val="center"/>
              <w:rPr>
                <w:rFonts w:hint="eastAsia"/>
                <w:color w:val="auto"/>
              </w:rPr>
            </w:pPr>
            <w:r>
              <w:rPr>
                <w:rFonts w:hint="eastAsia"/>
                <w:color w:val="auto"/>
              </w:rPr>
              <w:t>□該当</w:t>
            </w:r>
          </w:p>
        </w:tc>
        <w:tc>
          <w:tcPr>
            <w:tcW w:w="1720" w:type="dxa"/>
            <w:vAlign w:val="center"/>
          </w:tcPr>
          <w:p>
            <w:pPr>
              <w:pStyle w:val="0"/>
              <w:jc w:val="center"/>
              <w:rPr>
                <w:rFonts w:hint="eastAsia"/>
                <w:color w:val="auto"/>
              </w:rPr>
            </w:pPr>
            <w:r>
              <w:rPr>
                <w:rFonts w:hint="eastAsia"/>
                <w:color w:val="auto"/>
              </w:rPr>
              <w:t>□非該当</w:t>
            </w:r>
          </w:p>
        </w:tc>
      </w:tr>
      <w:tr>
        <w:trPr/>
        <w:tc>
          <w:tcPr>
            <w:tcW w:w="338" w:type="dxa"/>
            <w:tcBorders>
              <w:top w:val="doub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ascii="ＭＳ 明朝" w:hAnsi="ＭＳ 明朝" w:eastAsia="ＭＳ 明朝"/>
                <w:b w:val="1"/>
                <w:color w:val="auto"/>
              </w:rPr>
            </w:pPr>
          </w:p>
        </w:tc>
        <w:tc>
          <w:tcPr>
            <w:tcW w:w="6767" w:type="dxa"/>
            <w:tcBorders>
              <w:top w:val="double" w:color="auto" w:sz="4" w:space="0"/>
              <w:left w:val="single" w:color="auto" w:sz="4" w:space="0"/>
              <w:bottom w:val="single" w:color="auto" w:sz="4" w:space="0"/>
              <w:right w:val="single" w:color="auto" w:sz="4" w:space="0"/>
              <w:tl2br w:val="nil"/>
              <w:tr2bl w:val="nil"/>
            </w:tcBorders>
            <w:vAlign w:val="top"/>
          </w:tcPr>
          <w:p>
            <w:pPr>
              <w:pStyle w:val="0"/>
              <w:jc w:val="center"/>
              <w:rPr>
                <w:rFonts w:hint="eastAsia"/>
                <w:b w:val="1"/>
                <w:color w:val="auto"/>
              </w:rPr>
            </w:pPr>
            <w:r>
              <w:rPr>
                <w:rFonts w:hint="eastAsia"/>
                <w:b w:val="1"/>
                <w:color w:val="auto"/>
              </w:rPr>
              <w:t>同意事項</w:t>
            </w:r>
          </w:p>
        </w:tc>
        <w:tc>
          <w:tcPr>
            <w:tcW w:w="3435" w:type="dxa"/>
            <w:gridSpan w:val="2"/>
            <w:tcBorders>
              <w:top w:val="doub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color w:val="auto"/>
              </w:rPr>
            </w:pPr>
            <w:r>
              <w:rPr>
                <w:rFonts w:hint="eastAsia"/>
                <w:b w:val="1"/>
                <w:color w:val="auto"/>
              </w:rPr>
              <w:t>同意について</w:t>
            </w:r>
          </w:p>
        </w:tc>
      </w:tr>
      <w:tr>
        <w:trPr/>
        <w:tc>
          <w:tcPr>
            <w:tcW w:w="338" w:type="dxa"/>
            <w:vAlign w:val="center"/>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rPr>
              <w:t>1</w:t>
            </w:r>
          </w:p>
        </w:tc>
        <w:tc>
          <w:tcPr>
            <w:tcW w:w="6767" w:type="dxa"/>
            <w:vAlign w:val="top"/>
          </w:tcPr>
          <w:p>
            <w:pPr>
              <w:pStyle w:val="0"/>
              <w:rPr>
                <w:rFonts w:hint="eastAsia"/>
                <w:b w:val="1"/>
                <w:color w:val="auto"/>
              </w:rPr>
            </w:pPr>
            <w:r>
              <w:rPr>
                <w:rFonts w:hint="eastAsia"/>
                <w:b w:val="1"/>
                <w:color w:val="auto"/>
              </w:rPr>
              <w:t>住民登録情報について市職員が確認すること</w:t>
            </w:r>
          </w:p>
        </w:tc>
        <w:tc>
          <w:tcPr>
            <w:tcW w:w="1715" w:type="dxa"/>
            <w:vAlign w:val="center"/>
          </w:tcPr>
          <w:p>
            <w:pPr>
              <w:pStyle w:val="0"/>
              <w:jc w:val="center"/>
              <w:rPr>
                <w:rFonts w:hint="eastAsia"/>
                <w:color w:val="auto"/>
              </w:rPr>
            </w:pPr>
            <w:r>
              <w:rPr>
                <w:rFonts w:hint="eastAsia"/>
                <w:color w:val="auto"/>
              </w:rPr>
              <w:t>□同意する</w:t>
            </w:r>
          </w:p>
        </w:tc>
        <w:tc>
          <w:tcPr>
            <w:tcW w:w="1720" w:type="dxa"/>
            <w:vAlign w:val="center"/>
          </w:tcPr>
          <w:p>
            <w:pPr>
              <w:pStyle w:val="0"/>
              <w:jc w:val="center"/>
              <w:rPr>
                <w:rFonts w:hint="eastAsia"/>
                <w:color w:val="auto"/>
              </w:rPr>
            </w:pPr>
            <w:r>
              <w:rPr>
                <w:rFonts w:hint="eastAsia"/>
                <w:color w:val="auto"/>
              </w:rPr>
              <w:t>□同意しない</w:t>
            </w:r>
          </w:p>
        </w:tc>
      </w:tr>
      <w:tr>
        <w:trPr/>
        <w:tc>
          <w:tcPr>
            <w:tcW w:w="338" w:type="dxa"/>
            <w:vAlign w:val="center"/>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rPr>
              <w:t>2</w:t>
            </w:r>
          </w:p>
        </w:tc>
        <w:tc>
          <w:tcPr>
            <w:tcW w:w="6767" w:type="dxa"/>
            <w:vAlign w:val="top"/>
          </w:tcPr>
          <w:p>
            <w:pPr>
              <w:pStyle w:val="0"/>
              <w:rPr>
                <w:rFonts w:hint="eastAsia"/>
                <w:b w:val="1"/>
                <w:color w:val="auto"/>
              </w:rPr>
            </w:pPr>
            <w:r>
              <w:rPr>
                <w:rFonts w:hint="eastAsia"/>
                <w:b w:val="1"/>
                <w:color w:val="auto"/>
              </w:rPr>
              <w:t>市税の納付状況に関する情報を市職員が確認すること</w:t>
            </w:r>
          </w:p>
        </w:tc>
        <w:tc>
          <w:tcPr>
            <w:tcW w:w="1715" w:type="dxa"/>
            <w:vAlign w:val="center"/>
          </w:tcPr>
          <w:p>
            <w:pPr>
              <w:pStyle w:val="0"/>
              <w:jc w:val="center"/>
              <w:rPr>
                <w:rFonts w:hint="eastAsia"/>
                <w:color w:val="auto"/>
              </w:rPr>
            </w:pPr>
            <w:r>
              <w:rPr>
                <w:rFonts w:hint="eastAsia"/>
                <w:color w:val="auto"/>
              </w:rPr>
              <w:t>□同意する</w:t>
            </w:r>
          </w:p>
        </w:tc>
        <w:tc>
          <w:tcPr>
            <w:tcW w:w="1720" w:type="dxa"/>
            <w:vAlign w:val="center"/>
          </w:tcPr>
          <w:p>
            <w:pPr>
              <w:pStyle w:val="0"/>
              <w:jc w:val="center"/>
              <w:rPr>
                <w:rFonts w:hint="eastAsia"/>
                <w:color w:val="auto"/>
              </w:rPr>
            </w:pPr>
            <w:r>
              <w:rPr>
                <w:rFonts w:hint="eastAsia"/>
                <w:color w:val="auto"/>
              </w:rPr>
              <w:t>□同意しない</w:t>
            </w:r>
          </w:p>
        </w:tc>
      </w:tr>
      <w:tr>
        <w:trPr/>
        <w:tc>
          <w:tcPr>
            <w:tcW w:w="338" w:type="dxa"/>
            <w:vAlign w:val="center"/>
          </w:tcPr>
          <w:p>
            <w:pPr>
              <w:pStyle w:val="0"/>
              <w:jc w:val="center"/>
              <w:rPr>
                <w:rFonts w:hint="eastAsia" w:ascii="ＭＳ 明朝" w:hAnsi="ＭＳ 明朝" w:eastAsia="ＭＳ 明朝"/>
                <w:b w:val="1"/>
                <w:color w:val="auto"/>
              </w:rPr>
            </w:pPr>
            <w:r>
              <w:rPr>
                <w:rFonts w:hint="eastAsia" w:ascii="ＭＳ 明朝" w:hAnsi="ＭＳ 明朝" w:eastAsia="ＭＳ 明朝"/>
                <w:b w:val="1"/>
                <w:color w:val="auto"/>
              </w:rPr>
              <w:t>3</w:t>
            </w:r>
          </w:p>
        </w:tc>
        <w:tc>
          <w:tcPr>
            <w:tcW w:w="6767" w:type="dxa"/>
            <w:vAlign w:val="top"/>
          </w:tcPr>
          <w:p>
            <w:pPr>
              <w:pStyle w:val="0"/>
              <w:rPr>
                <w:rFonts w:hint="eastAsia"/>
                <w:b w:val="1"/>
                <w:color w:val="auto"/>
              </w:rPr>
            </w:pPr>
            <w:r>
              <w:rPr>
                <w:rFonts w:hint="eastAsia"/>
                <w:b w:val="1"/>
                <w:color w:val="auto"/>
              </w:rPr>
              <w:t>必要がある場合、奨学金返還について奨学金貸与機関に照会をすること</w:t>
            </w:r>
          </w:p>
        </w:tc>
        <w:tc>
          <w:tcPr>
            <w:tcW w:w="1715" w:type="dxa"/>
            <w:vAlign w:val="center"/>
          </w:tcPr>
          <w:p>
            <w:pPr>
              <w:pStyle w:val="0"/>
              <w:jc w:val="center"/>
              <w:rPr>
                <w:rFonts w:hint="eastAsia"/>
                <w:color w:val="auto"/>
              </w:rPr>
            </w:pPr>
            <w:r>
              <w:rPr>
                <w:rFonts w:hint="eastAsia"/>
                <w:color w:val="auto"/>
              </w:rPr>
              <w:t>□同意する</w:t>
            </w:r>
          </w:p>
        </w:tc>
        <w:tc>
          <w:tcPr>
            <w:tcW w:w="1720" w:type="dxa"/>
            <w:vAlign w:val="center"/>
          </w:tcPr>
          <w:p>
            <w:pPr>
              <w:pStyle w:val="0"/>
              <w:jc w:val="center"/>
              <w:rPr>
                <w:rFonts w:hint="eastAsia"/>
                <w:color w:val="auto"/>
              </w:rPr>
            </w:pPr>
            <w:r>
              <w:rPr>
                <w:rFonts w:hint="eastAsia"/>
                <w:color w:val="auto"/>
              </w:rPr>
              <w:t>□同意しない</w:t>
            </w:r>
          </w:p>
        </w:tc>
      </w:tr>
      <w:tr>
        <w:trPr/>
        <w:tc>
          <w:tcPr>
            <w:tcW w:w="338" w:type="dxa"/>
            <w:vAlign w:val="center"/>
          </w:tcPr>
          <w:p>
            <w:pPr>
              <w:pStyle w:val="0"/>
              <w:jc w:val="center"/>
              <w:rPr>
                <w:rFonts w:hint="eastAsia"/>
                <w:b w:val="1"/>
                <w:color w:val="auto"/>
              </w:rPr>
            </w:pPr>
            <w:r>
              <w:rPr>
                <w:rFonts w:hint="eastAsia" w:asciiTheme="minorEastAsia" w:hAnsiTheme="minorEastAsia" w:eastAsiaTheme="minorEastAsia"/>
                <w:b w:val="1"/>
                <w:color w:val="auto"/>
              </w:rPr>
              <w:t>4</w:t>
            </w:r>
          </w:p>
        </w:tc>
        <w:tc>
          <w:tcPr>
            <w:tcW w:w="6767" w:type="dxa"/>
            <w:vAlign w:val="top"/>
          </w:tcPr>
          <w:p>
            <w:pPr>
              <w:pStyle w:val="0"/>
              <w:rPr>
                <w:rFonts w:hint="eastAsia"/>
                <w:b w:val="1"/>
                <w:color w:val="auto"/>
              </w:rPr>
            </w:pPr>
            <w:r>
              <w:rPr>
                <w:rFonts w:hint="eastAsia"/>
                <w:b w:val="1"/>
                <w:color w:val="auto"/>
              </w:rPr>
              <w:t>必要がある場合、勤務状況や雇用形態等について勤務先に照会をすること</w:t>
            </w:r>
          </w:p>
        </w:tc>
        <w:tc>
          <w:tcPr>
            <w:tcW w:w="1715" w:type="dxa"/>
            <w:vAlign w:val="center"/>
          </w:tcPr>
          <w:p>
            <w:pPr>
              <w:pStyle w:val="0"/>
              <w:jc w:val="center"/>
              <w:rPr>
                <w:rFonts w:hint="eastAsia"/>
                <w:color w:val="auto"/>
              </w:rPr>
            </w:pPr>
            <w:r>
              <w:rPr>
                <w:rFonts w:hint="eastAsia"/>
                <w:color w:val="auto"/>
              </w:rPr>
              <w:t>□同意する</w:t>
            </w:r>
          </w:p>
        </w:tc>
        <w:tc>
          <w:tcPr>
            <w:tcW w:w="1720" w:type="dxa"/>
            <w:vAlign w:val="center"/>
          </w:tcPr>
          <w:p>
            <w:pPr>
              <w:pStyle w:val="0"/>
              <w:jc w:val="center"/>
              <w:rPr>
                <w:rFonts w:hint="eastAsia"/>
                <w:color w:val="auto"/>
              </w:rPr>
            </w:pPr>
            <w:r>
              <w:rPr>
                <w:rFonts w:hint="eastAsia"/>
                <w:color w:val="auto"/>
              </w:rPr>
              <w:t>□同意しない</w:t>
            </w:r>
          </w:p>
        </w:tc>
      </w:tr>
    </w:tbl>
    <w:p>
      <w:pPr>
        <w:pStyle w:val="0"/>
        <w:ind w:right="-2" w:rightChars="0" w:firstLine="245" w:firstLineChars="100"/>
        <w:jc w:val="left"/>
        <w:rPr>
          <w:rFonts w:hint="default" w:asciiTheme="minorEastAsia" w:hAnsiTheme="minorEastAsia"/>
          <w:b w:val="0"/>
          <w:color w:val="auto"/>
          <w:sz w:val="21"/>
        </w:rPr>
      </w:pPr>
    </w:p>
    <w:p>
      <w:pPr>
        <w:pStyle w:val="0"/>
        <w:ind w:right="-2" w:rightChars="0" w:firstLine="735" w:firstLineChars="300"/>
        <w:jc w:val="left"/>
        <w:rPr>
          <w:rFonts w:hint="default" w:asciiTheme="minorEastAsia" w:hAnsiTheme="minorEastAsia"/>
          <w:b w:val="0"/>
          <w:color w:val="auto"/>
          <w:sz w:val="21"/>
        </w:rPr>
      </w:pPr>
      <w:r>
        <w:rPr>
          <w:rFonts w:hint="eastAsia" w:asciiTheme="minorEastAsia" w:hAnsiTheme="minorEastAsia"/>
          <w:b w:val="0"/>
          <w:color w:val="auto"/>
          <w:sz w:val="21"/>
        </w:rPr>
        <w:t>年　　月　　日</w:t>
      </w:r>
    </w:p>
    <w:p>
      <w:pPr>
        <w:pStyle w:val="0"/>
        <w:wordWrap w:val="0"/>
        <w:ind w:left="0" w:leftChars="0" w:right="429" w:rightChars="175" w:firstLine="0" w:firstLineChars="0"/>
        <w:jc w:val="right"/>
        <w:rPr>
          <w:rFonts w:hint="default" w:asciiTheme="minorEastAsia" w:hAnsiTheme="minorEastAsia"/>
          <w:b w:val="0"/>
          <w:color w:val="auto"/>
          <w:sz w:val="21"/>
        </w:rPr>
      </w:pPr>
      <w:r>
        <w:rPr>
          <w:rFonts w:hint="eastAsia" w:asciiTheme="minorEastAsia" w:hAnsiTheme="minorEastAsia"/>
          <w:b w:val="0"/>
          <w:color w:val="auto"/>
          <w:spacing w:val="52"/>
          <w:sz w:val="21"/>
          <w:fitText w:val="1471" w:id="1"/>
        </w:rPr>
        <w:t>（申請者</w:t>
      </w:r>
      <w:r>
        <w:rPr>
          <w:rFonts w:hint="eastAsia" w:asciiTheme="minorEastAsia" w:hAnsiTheme="minorEastAsia"/>
          <w:b w:val="0"/>
          <w:color w:val="auto"/>
          <w:spacing w:val="2"/>
          <w:sz w:val="21"/>
          <w:fitText w:val="1471" w:id="1"/>
        </w:rPr>
        <w:t>）</w:t>
      </w:r>
      <w:r>
        <w:rPr>
          <w:rFonts w:hint="eastAsia" w:asciiTheme="minorEastAsia" w:hAnsiTheme="minorEastAsia"/>
          <w:b w:val="0"/>
          <w:color w:val="auto"/>
          <w:spacing w:val="403"/>
          <w:sz w:val="21"/>
          <w:u w:val="thick" w:color="auto"/>
          <w:fitText w:val="1226" w:id="2"/>
        </w:rPr>
        <w:t>氏</w:t>
      </w:r>
      <w:r>
        <w:rPr>
          <w:rFonts w:hint="eastAsia" w:asciiTheme="minorEastAsia" w:hAnsiTheme="minorEastAsia"/>
          <w:b w:val="0"/>
          <w:color w:val="auto"/>
          <w:sz w:val="21"/>
          <w:u w:val="thick" w:color="auto"/>
          <w:fitText w:val="1226" w:id="2"/>
        </w:rPr>
        <w:t>名</w:t>
      </w:r>
      <w:r>
        <w:rPr>
          <w:rFonts w:hint="eastAsia" w:asciiTheme="minorEastAsia" w:hAnsiTheme="minorEastAsia"/>
          <w:b w:val="0"/>
          <w:color w:val="auto"/>
          <w:sz w:val="21"/>
          <w:u w:val="thick" w:color="auto"/>
        </w:rPr>
        <w:t>　　　　　　　　　　　　　　　　　　</w:t>
      </w:r>
    </w:p>
    <w:p>
      <w:pPr>
        <w:pStyle w:val="0"/>
        <w:wordWrap w:val="0"/>
        <w:ind w:left="0" w:leftChars="0" w:right="981" w:rightChars="400" w:firstLine="0" w:firstLineChars="0"/>
        <w:jc w:val="right"/>
        <w:rPr>
          <w:rFonts w:hint="default" w:asciiTheme="minorEastAsia" w:hAnsiTheme="minorEastAsia"/>
          <w:b w:val="0"/>
          <w:color w:val="auto"/>
          <w:sz w:val="21"/>
        </w:rPr>
      </w:pPr>
    </w:p>
    <w:p>
      <w:pPr>
        <w:pStyle w:val="0"/>
        <w:wordWrap w:val="0"/>
        <w:spacing w:line="220" w:lineRule="exact"/>
        <w:ind w:right="-2" w:rightChars="0" w:firstLine="245" w:firstLineChars="100"/>
        <w:jc w:val="left"/>
        <w:rPr>
          <w:rFonts w:hint="default" w:asciiTheme="minorEastAsia" w:hAnsiTheme="minorEastAsia"/>
          <w:b w:val="0"/>
          <w:color w:val="auto"/>
          <w:sz w:val="20"/>
        </w:rPr>
      </w:pPr>
      <w:r>
        <w:rPr>
          <w:rFonts w:hint="eastAsia" w:asciiTheme="minorEastAsia" w:hAnsiTheme="minorEastAsia"/>
          <w:b w:val="0"/>
          <w:color w:val="auto"/>
          <w:sz w:val="20"/>
        </w:rPr>
        <w:t>※１　鹿沼市奨学金返還支援補助金交付要領第</w:t>
      </w:r>
      <w:r>
        <w:rPr>
          <w:rFonts w:hint="eastAsia" w:asciiTheme="minorEastAsia" w:hAnsiTheme="minorEastAsia"/>
          <w:b w:val="0"/>
          <w:color w:val="auto"/>
          <w:sz w:val="20"/>
        </w:rPr>
        <w:t>3</w:t>
      </w:r>
      <w:r>
        <w:rPr>
          <w:rFonts w:hint="eastAsia" w:asciiTheme="minorEastAsia" w:hAnsiTheme="minorEastAsia"/>
          <w:b w:val="0"/>
          <w:color w:val="auto"/>
          <w:sz w:val="20"/>
        </w:rPr>
        <w:t>条第</w:t>
      </w:r>
      <w:r>
        <w:rPr>
          <w:rFonts w:hint="eastAsia" w:asciiTheme="minorEastAsia" w:hAnsiTheme="minorEastAsia"/>
          <w:b w:val="0"/>
          <w:color w:val="auto"/>
          <w:sz w:val="20"/>
        </w:rPr>
        <w:t>1</w:t>
      </w:r>
      <w:r>
        <w:rPr>
          <w:rFonts w:hint="eastAsia" w:asciiTheme="minorEastAsia" w:hAnsiTheme="minorEastAsia"/>
          <w:b w:val="0"/>
          <w:color w:val="auto"/>
          <w:sz w:val="20"/>
        </w:rPr>
        <w:t>項第</w:t>
      </w:r>
      <w:r>
        <w:rPr>
          <w:rFonts w:hint="eastAsia" w:asciiTheme="minorEastAsia" w:hAnsiTheme="minorEastAsia"/>
          <w:b w:val="0"/>
          <w:color w:val="auto"/>
          <w:sz w:val="20"/>
        </w:rPr>
        <w:t>3</w:t>
      </w:r>
      <w:r>
        <w:rPr>
          <w:rFonts w:hint="eastAsia" w:asciiTheme="minorEastAsia" w:hAnsiTheme="minorEastAsia"/>
          <w:b w:val="0"/>
          <w:color w:val="auto"/>
          <w:sz w:val="20"/>
        </w:rPr>
        <w:t>号</w:t>
      </w:r>
    </w:p>
    <w:p>
      <w:pPr>
        <w:pStyle w:val="0"/>
        <w:wordWrap w:val="0"/>
        <w:spacing w:line="220" w:lineRule="exact"/>
        <w:ind w:right="-2" w:rightChars="0" w:firstLine="705" w:firstLineChars="300"/>
        <w:jc w:val="left"/>
        <w:rPr>
          <w:rFonts w:hint="default" w:asciiTheme="minorEastAsia" w:hAnsiTheme="minorEastAsia"/>
          <w:b w:val="0"/>
          <w:color w:val="auto"/>
          <w:sz w:val="20"/>
        </w:rPr>
      </w:pPr>
      <w:r>
        <w:rPr>
          <w:rFonts w:hint="eastAsia" w:asciiTheme="minorEastAsia" w:hAnsiTheme="minorEastAsia"/>
          <w:b w:val="0"/>
          <w:color w:val="auto"/>
          <w:sz w:val="20"/>
        </w:rPr>
        <w:t>ア　中小企業基本法第</w:t>
      </w:r>
      <w:r>
        <w:rPr>
          <w:rFonts w:hint="eastAsia" w:asciiTheme="minorEastAsia" w:hAnsiTheme="minorEastAsia"/>
          <w:b w:val="0"/>
          <w:color w:val="auto"/>
          <w:sz w:val="20"/>
        </w:rPr>
        <w:t>2</w:t>
      </w:r>
      <w:r>
        <w:rPr>
          <w:rFonts w:hint="eastAsia" w:asciiTheme="minorEastAsia" w:hAnsiTheme="minorEastAsia"/>
          <w:b w:val="0"/>
          <w:color w:val="auto"/>
          <w:sz w:val="20"/>
        </w:rPr>
        <w:t>条第</w:t>
      </w:r>
      <w:r>
        <w:rPr>
          <w:rFonts w:hint="eastAsia" w:asciiTheme="minorEastAsia" w:hAnsiTheme="minorEastAsia"/>
          <w:b w:val="0"/>
          <w:color w:val="auto"/>
          <w:sz w:val="20"/>
        </w:rPr>
        <w:t>1</w:t>
      </w:r>
      <w:r>
        <w:rPr>
          <w:rFonts w:hint="eastAsia" w:asciiTheme="minorEastAsia" w:hAnsiTheme="minorEastAsia"/>
          <w:b w:val="0"/>
          <w:color w:val="auto"/>
          <w:sz w:val="20"/>
        </w:rPr>
        <w:t>項に規定する中小企業</w:t>
      </w:r>
    </w:p>
    <w:p>
      <w:pPr>
        <w:pStyle w:val="0"/>
        <w:wordWrap w:val="0"/>
        <w:spacing w:line="220" w:lineRule="exact"/>
        <w:ind w:right="-2" w:rightChars="0" w:firstLine="705" w:firstLineChars="300"/>
        <w:jc w:val="left"/>
        <w:rPr>
          <w:rFonts w:hint="default" w:asciiTheme="minorEastAsia" w:hAnsiTheme="minorEastAsia"/>
          <w:b w:val="0"/>
          <w:color w:val="auto"/>
          <w:sz w:val="20"/>
        </w:rPr>
      </w:pPr>
      <w:r>
        <w:rPr>
          <w:rFonts w:hint="eastAsia" w:asciiTheme="minorEastAsia" w:hAnsiTheme="minorEastAsia"/>
          <w:b w:val="0"/>
          <w:color w:val="auto"/>
          <w:sz w:val="20"/>
        </w:rPr>
        <w:t>イ　社会福祉法に規定する社会福祉法人　ウ　医療法に規定する医療法人</w:t>
      </w:r>
    </w:p>
    <w:p>
      <w:pPr>
        <w:pStyle w:val="0"/>
        <w:wordWrap w:val="0"/>
        <w:spacing w:line="220" w:lineRule="exact"/>
        <w:ind w:right="-2" w:rightChars="0" w:firstLine="705" w:firstLineChars="300"/>
        <w:jc w:val="left"/>
        <w:rPr>
          <w:rFonts w:hint="default" w:asciiTheme="minorEastAsia" w:hAnsiTheme="minorEastAsia"/>
          <w:b w:val="0"/>
          <w:color w:val="auto"/>
          <w:sz w:val="20"/>
        </w:rPr>
      </w:pPr>
      <w:r>
        <w:rPr>
          <w:rFonts w:hint="eastAsia" w:asciiTheme="minorEastAsia" w:hAnsiTheme="minorEastAsia"/>
          <w:b w:val="0"/>
          <w:color w:val="auto"/>
          <w:sz w:val="20"/>
        </w:rPr>
        <w:t>エ　私立学校法に規定する学校法人　　　オ　その他市長が認める事業者</w:t>
      </w:r>
    </w:p>
    <w:p>
      <w:pPr>
        <w:pStyle w:val="0"/>
        <w:wordWrap w:val="0"/>
        <w:spacing w:line="220" w:lineRule="exact"/>
        <w:ind w:right="-2" w:rightChars="0" w:firstLine="245" w:firstLineChars="100"/>
        <w:jc w:val="left"/>
        <w:rPr>
          <w:rFonts w:hint="default" w:asciiTheme="minorEastAsia" w:hAnsiTheme="minorEastAsia"/>
          <w:b w:val="0"/>
          <w:color w:val="auto"/>
          <w:sz w:val="20"/>
        </w:rPr>
      </w:pPr>
      <w:r>
        <w:rPr>
          <w:rFonts w:hint="eastAsia" w:asciiTheme="minorEastAsia" w:hAnsiTheme="minorEastAsia"/>
          <w:b w:val="0"/>
          <w:color w:val="auto"/>
          <w:sz w:val="20"/>
        </w:rPr>
        <w:t>※２　正規雇用　次のいずれにも該当する雇用形態とする</w:t>
      </w:r>
    </w:p>
    <w:p>
      <w:pPr>
        <w:pStyle w:val="0"/>
        <w:wordWrap w:val="0"/>
        <w:spacing w:line="220" w:lineRule="exact"/>
        <w:ind w:left="735" w:leftChars="300" w:right="-2" w:rightChars="0" w:firstLine="0" w:firstLineChars="0"/>
        <w:jc w:val="left"/>
        <w:rPr>
          <w:rFonts w:hint="default" w:asciiTheme="minorEastAsia" w:hAnsiTheme="minorEastAsia"/>
          <w:b w:val="0"/>
          <w:color w:val="auto"/>
          <w:sz w:val="20"/>
        </w:rPr>
      </w:pPr>
      <w:r>
        <w:rPr>
          <w:rFonts w:hint="eastAsia" w:asciiTheme="minorEastAsia" w:hAnsiTheme="minorEastAsia"/>
          <w:b w:val="0"/>
          <w:color w:val="auto"/>
          <w:sz w:val="20"/>
        </w:rPr>
        <w:t>①期間の定めのない雇用　②雇用保険の一般被保険者として雇用されている</w:t>
      </w:r>
    </w:p>
    <w:p>
      <w:pPr>
        <w:pStyle w:val="0"/>
        <w:wordWrap w:val="0"/>
        <w:spacing w:line="220" w:lineRule="exact"/>
        <w:ind w:left="735" w:leftChars="300" w:right="-2" w:rightChars="0" w:firstLine="0" w:firstLineChars="0"/>
        <w:jc w:val="left"/>
        <w:rPr>
          <w:rFonts w:hint="default" w:asciiTheme="minorEastAsia" w:hAnsiTheme="minorEastAsia"/>
          <w:b w:val="0"/>
          <w:color w:val="auto"/>
          <w:sz w:val="20"/>
        </w:rPr>
      </w:pPr>
      <w:r>
        <w:rPr>
          <w:rFonts w:hint="eastAsia" w:asciiTheme="minorEastAsia" w:hAnsiTheme="minorEastAsia"/>
          <w:b w:val="0"/>
          <w:color w:val="auto"/>
          <w:sz w:val="20"/>
        </w:rPr>
        <w:t>③被用者年金及び健康保険に加入している</w:t>
      </w:r>
    </w:p>
    <w:p>
      <w:pPr>
        <w:pStyle w:val="0"/>
        <w:spacing w:line="220" w:lineRule="exact"/>
        <w:ind w:left="735" w:leftChars="100" w:right="-2" w:rightChars="0" w:hanging="490" w:hangingChars="200"/>
        <w:jc w:val="left"/>
        <w:rPr>
          <w:rFonts w:hint="default" w:asciiTheme="minorEastAsia" w:hAnsiTheme="minorEastAsia"/>
          <w:b w:val="1"/>
          <w:color w:val="auto"/>
          <w:sz w:val="20"/>
        </w:rPr>
      </w:pPr>
      <w:r>
        <w:rPr>
          <w:rFonts w:hint="eastAsia" w:asciiTheme="minorEastAsia" w:hAnsiTheme="minorEastAsia"/>
          <w:b w:val="0"/>
          <w:color w:val="auto"/>
          <w:sz w:val="20"/>
        </w:rPr>
        <w:t>※３　交付対象となる奨学金</w:t>
      </w:r>
    </w:p>
    <w:p>
      <w:pPr>
        <w:pStyle w:val="0"/>
        <w:spacing w:line="220" w:lineRule="exact"/>
        <w:ind w:left="735" w:leftChars="300" w:right="-2" w:rightChars="0" w:firstLine="0" w:firstLineChars="0"/>
        <w:jc w:val="left"/>
        <w:rPr>
          <w:rFonts w:hint="default" w:asciiTheme="minorEastAsia" w:hAnsiTheme="minorEastAsia"/>
          <w:b w:val="1"/>
          <w:color w:val="auto"/>
          <w:sz w:val="20"/>
        </w:rPr>
      </w:pPr>
      <w:r>
        <w:rPr>
          <w:rFonts w:hint="eastAsia" w:asciiTheme="minorEastAsia" w:hAnsiTheme="minorEastAsia"/>
          <w:b w:val="0"/>
          <w:color w:val="auto"/>
          <w:sz w:val="20"/>
        </w:rPr>
        <w:t>①鹿沼市奨学金　②独立行政法人日本学生支援機構奨学金</w:t>
      </w:r>
    </w:p>
    <w:p>
      <w:pPr>
        <w:pStyle w:val="0"/>
        <w:spacing w:line="220" w:lineRule="exact"/>
        <w:ind w:left="735" w:leftChars="300" w:right="-2" w:rightChars="0" w:firstLine="0" w:firstLineChars="0"/>
        <w:jc w:val="left"/>
        <w:rPr>
          <w:rFonts w:hint="eastAsia"/>
        </w:rPr>
      </w:pPr>
      <w:r>
        <w:rPr>
          <w:rFonts w:hint="eastAsia" w:asciiTheme="minorEastAsia" w:hAnsiTheme="minorEastAsia"/>
          <w:b w:val="0"/>
          <w:color w:val="auto"/>
          <w:sz w:val="20"/>
        </w:rPr>
        <w:t>③その他地方公共団体等奨学金</w:t>
      </w:r>
    </w:p>
    <w:p>
      <w:pPr>
        <w:pStyle w:val="0"/>
        <w:rPr>
          <w:rFonts w:hint="default"/>
          <w:b w:val="1"/>
          <w:color w:val="auto"/>
        </w:rPr>
      </w:pPr>
    </w:p>
    <w:sectPr>
      <w:pgSz w:w="11906" w:h="16838"/>
      <w:pgMar w:top="1474" w:right="1418" w:bottom="624" w:left="1418" w:header="851" w:footer="992" w:gutter="0"/>
      <w:cols w:space="720"/>
      <w:textDirection w:val="lrTb"/>
      <w:docGrid w:type="linesAndChars" w:linePitch="368" w:charSpace="719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29"/>
  <w:drawingGridHorizontalSpacing w:val="245"/>
  <w:drawingGridVerticalSpacing w:val="18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Balloon Text"/>
    <w:basedOn w:val="0"/>
    <w:next w:val="21"/>
    <w:link w:val="0"/>
    <w:uiPriority w:val="0"/>
    <w:semiHidden/>
    <w:rPr>
      <w:rFonts w:asciiTheme="majorHAnsi" w:hAnsiTheme="majorHAnsi" w:eastAsiaTheme="majorEastAsia"/>
      <w:sz w:val="18"/>
    </w:rPr>
  </w:style>
  <w:style w:type="character" w:styleId="22" w:customStyle="1">
    <w:name w:val="本文|1_"/>
    <w:basedOn w:val="10"/>
    <w:next w:val="22"/>
    <w:link w:val="25"/>
    <w:uiPriority w:val="0"/>
    <w:rPr>
      <w:sz w:val="20"/>
      <w:u w:val="none" w:color="auto"/>
      <w:shd w:val="clear" w:color="auto" w:fill="auto"/>
    </w:rPr>
  </w:style>
  <w:style w:type="character" w:styleId="23" w:customStyle="1">
    <w:name w:val="テーブルのキャプション|1_"/>
    <w:basedOn w:val="10"/>
    <w:next w:val="23"/>
    <w:link w:val="26"/>
    <w:uiPriority w:val="0"/>
    <w:rPr>
      <w:sz w:val="20"/>
      <w:u w:val="none" w:color="auto"/>
      <w:shd w:val="clear" w:color="auto" w:fill="auto"/>
    </w:rPr>
  </w:style>
  <w:style w:type="character" w:styleId="24" w:customStyle="1">
    <w:name w:val="その他|1_"/>
    <w:basedOn w:val="10"/>
    <w:next w:val="24"/>
    <w:link w:val="27"/>
    <w:uiPriority w:val="0"/>
    <w:rPr>
      <w:sz w:val="20"/>
      <w:u w:val="none" w:color="auto"/>
      <w:shd w:val="clear" w:color="auto" w:fill="auto"/>
    </w:rPr>
  </w:style>
  <w:style w:type="paragraph" w:styleId="25" w:customStyle="1">
    <w:name w:val="本文|1"/>
    <w:basedOn w:val="0"/>
    <w:next w:val="25"/>
    <w:link w:val="22"/>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23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paragraph" w:styleId="26" w:customStyle="1">
    <w:name w:val="テーブルのキャプション|1"/>
    <w:basedOn w:val="0"/>
    <w:next w:val="26"/>
    <w:link w:val="23"/>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120" w:afterLines="0" w:afterAutospacing="0" w:line="240" w:lineRule="auto"/>
      <w:ind w:left="0" w:leftChars="0" w:right="0" w:rightChars="0" w:firstLine="48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paragraph" w:styleId="27" w:customStyle="1">
    <w:name w:val="その他|1"/>
    <w:basedOn w:val="0"/>
    <w:next w:val="27"/>
    <w:link w:val="24"/>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0"/>
      <w:highlight w:val="none"/>
      <w:u w:val="none" w:color="auto"/>
      <w:bdr w:val="none" w:color="auto" w:sz="0" w:space="0"/>
      <w:shd w:val="clear" w:color="auto" w:fill="auto"/>
      <w:vertAlign w:val="baseline"/>
      <w:em w:val="none"/>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4691</TotalTime>
  <Pages>1</Pages>
  <Words>23</Words>
  <Characters>804</Characters>
  <Application>JUST Note</Application>
  <Lines>79</Lines>
  <Paragraphs>64</Paragraphs>
  <CharactersWithSpaces>842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川田  孝郎</dc:creator>
  <cp:lastModifiedBy>福田　昌子</cp:lastModifiedBy>
  <cp:lastPrinted>2025-12-19T01:39:16Z</cp:lastPrinted>
  <dcterms:created xsi:type="dcterms:W3CDTF">2017-10-17T05:47:00Z</dcterms:created>
  <dcterms:modified xsi:type="dcterms:W3CDTF">2025-12-19T01:59:57Z</dcterms:modified>
  <cp:revision>2085</cp:revision>
</cp:coreProperties>
</file>