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-29210</wp:posOffset>
                </wp:positionV>
                <wp:extent cx="746760" cy="55753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676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開　発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一　般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58.8pt;height:43.9pt;mso-position-horizontal-relative:text;position:absolute;margin-left:9.75pt;margin-top:-2.29pt;mso-wrap-distance-bottom:0pt;mso-wrap-distance-right:9pt;mso-wrap-distance-top:0pt;v-text-anchor:top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開　発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一　般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-56515</wp:posOffset>
                </wp:positionV>
                <wp:extent cx="792480" cy="584835"/>
                <wp:effectExtent l="635" t="635" r="29845" b="10795"/>
                <wp:wrapNone/>
                <wp:docPr id="1027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1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92480" cy="58483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3;mso-wrap-distance-left:9pt;width:62.4pt;height:46.05pt;mso-position-horizontal-relative:text;position:absolute;margin-left:9.15pt;margin-top:-4.45pt;mso-wrap-distance-bottom:0pt;mso-wrap-distance-right:9pt;mso-wrap-distance-top:0pt;" o:spid="_x0000_s1027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o:lock v:ext="edit" aspectratio="t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　　　事業に係る水道施設工事事前協議</w:t>
      </w:r>
      <w:r>
        <w:rPr>
          <w:rFonts w:hint="eastAsia" w:ascii="ＭＳ 明朝" w:hAnsi="ＭＳ 明朝" w:eastAsia="ＭＳ 明朝"/>
          <w:b w:val="1"/>
          <w:sz w:val="28"/>
        </w:rPr>
        <w:t>(</w:t>
      </w:r>
      <w:r>
        <w:rPr>
          <w:rFonts w:hint="eastAsia" w:ascii="ＭＳ 明朝" w:hAnsi="ＭＳ 明朝" w:eastAsia="ＭＳ 明朝"/>
          <w:b w:val="1"/>
          <w:sz w:val="28"/>
        </w:rPr>
        <w:t>変更</w:t>
      </w:r>
      <w:r>
        <w:rPr>
          <w:rFonts w:hint="eastAsia" w:ascii="ＭＳ 明朝" w:hAnsi="ＭＳ 明朝" w:eastAsia="ＭＳ 明朝"/>
          <w:b w:val="1"/>
          <w:sz w:val="28"/>
        </w:rPr>
        <w:t>)</w:t>
      </w:r>
      <w:r>
        <w:rPr>
          <w:rFonts w:hint="eastAsia" w:ascii="ＭＳ 明朝" w:hAnsi="ＭＳ 明朝" w:eastAsia="ＭＳ 明朝"/>
          <w:b w:val="1"/>
          <w:sz w:val="28"/>
        </w:rPr>
        <w:t>申請書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鹿沼市水道事業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鹿沼市　市長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〇　〇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〇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宛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申請者　住　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　　　　氏　名　　　　　　　　　　　　印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連絡先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</w:p>
    <w:p>
      <w:pPr>
        <w:pStyle w:val="0"/>
        <w:ind w:left="3360" w:firstLine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　住　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　　　（設計者）氏　名　　　　　　　　　　　　印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連絡先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開発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一般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>）</w:t>
      </w:r>
      <w:r>
        <w:rPr>
          <w:rFonts w:hint="eastAsia" w:ascii="ＭＳ 明朝" w:hAnsi="ＭＳ 明朝" w:eastAsia="ＭＳ 明朝"/>
        </w:rPr>
        <w:t>事業を行う土地に設置する水道施設について、水道法及び関係規定に基づく工事の承認を受けたいため、協議の申請をいたします。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開発行為を行う土地の表示</w:t>
      </w:r>
    </w:p>
    <w:tbl>
      <w:tblPr>
        <w:tblStyle w:val="20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992"/>
        <w:gridCol w:w="7081"/>
      </w:tblGrid>
      <w:tr>
        <w:trPr>
          <w:trHeight w:val="432" w:hRule="atLeast"/>
        </w:trPr>
        <w:tc>
          <w:tcPr>
            <w:tcW w:w="99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　在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鹿沼市</w:t>
            </w:r>
          </w:p>
        </w:tc>
      </w:tr>
      <w:tr>
        <w:trPr>
          <w:trHeight w:val="432" w:hRule="atLeast"/>
        </w:trPr>
        <w:tc>
          <w:tcPr>
            <w:tcW w:w="99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　地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32" w:hRule="atLeast"/>
        </w:trPr>
        <w:tc>
          <w:tcPr>
            <w:tcW w:w="99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　目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32" w:hRule="atLeast"/>
        </w:trPr>
        <w:tc>
          <w:tcPr>
            <w:tcW w:w="99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　積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32" w:hRule="atLeast"/>
        </w:trPr>
        <w:tc>
          <w:tcPr>
            <w:tcW w:w="99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fitText w:val="630" w:id="1"/>
              </w:rPr>
              <w:t>区画数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設置する施設</w:t>
      </w:r>
    </w:p>
    <w:tbl>
      <w:tblPr>
        <w:tblStyle w:val="20"/>
        <w:tblW w:w="807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992"/>
        <w:gridCol w:w="1417"/>
        <w:gridCol w:w="1418"/>
        <w:gridCol w:w="1417"/>
        <w:gridCol w:w="1418"/>
        <w:gridCol w:w="1417"/>
      </w:tblGrid>
      <w:tr>
        <w:trPr>
          <w:trHeight w:val="1209" w:hRule="atLeast"/>
        </w:trPr>
        <w:tc>
          <w:tcPr>
            <w:tcW w:w="992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　称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配水管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管種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口径φ　　　</w:t>
            </w:r>
            <w:r>
              <w:rPr>
                <w:rFonts w:hint="eastAsia" w:ascii="ＭＳ 明朝" w:hAnsi="ＭＳ 明朝" w:eastAsia="ＭＳ 明朝"/>
                <w:sz w:val="16"/>
              </w:rPr>
              <w:t>mm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配水管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管種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口径φ　　　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mm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0"/>
                <w:w w:val="80"/>
                <w:kern w:val="0"/>
                <w:fitText w:val="840" w:id="2"/>
              </w:rPr>
              <w:t>宅内引込</w:t>
            </w:r>
            <w:r>
              <w:rPr>
                <w:rFonts w:hint="eastAsia" w:ascii="ＭＳ 明朝" w:hAnsi="ＭＳ 明朝" w:eastAsia="ＭＳ 明朝"/>
                <w:spacing w:val="1"/>
                <w:w w:val="80"/>
                <w:kern w:val="0"/>
                <w:fitText w:val="840" w:id="2"/>
              </w:rPr>
              <w:t>管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管種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口径φ　　　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mm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w w:val="75"/>
                <w:kern w:val="0"/>
                <w:fitText w:val="1260" w:id="3"/>
              </w:rPr>
              <w:t>宅内引込管</w:t>
            </w:r>
            <w:r>
              <w:rPr>
                <w:rFonts w:hint="eastAsia" w:ascii="ＭＳ 明朝" w:hAnsi="ＭＳ 明朝" w:eastAsia="ＭＳ 明朝"/>
                <w:w w:val="75"/>
                <w:kern w:val="0"/>
                <w:fitText w:val="1260" w:id="3"/>
              </w:rPr>
              <w:t>(</w:t>
            </w:r>
            <w:r>
              <w:rPr>
                <w:rFonts w:hint="eastAsia" w:ascii="ＭＳ 明朝" w:hAnsi="ＭＳ 明朝" w:eastAsia="ＭＳ 明朝"/>
                <w:w w:val="75"/>
                <w:kern w:val="0"/>
                <w:fitText w:val="1260" w:id="3"/>
              </w:rPr>
              <w:t>既設</w:t>
            </w:r>
            <w:r>
              <w:rPr>
                <w:rFonts w:hint="eastAsia" w:ascii="ＭＳ 明朝" w:hAnsi="ＭＳ 明朝" w:eastAsia="ＭＳ 明朝"/>
                <w:w w:val="75"/>
                <w:kern w:val="0"/>
                <w:fitText w:val="1260" w:id="3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管種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口径φ　　　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mm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3" w:hRule="atLeast"/>
        </w:trPr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　量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箇所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箇所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</w:rPr>
        <w:t>　　</w:t>
      </w:r>
    </w:p>
    <w:tbl>
      <w:tblPr>
        <w:tblStyle w:val="20"/>
        <w:tblW w:w="807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992"/>
        <w:gridCol w:w="1417"/>
        <w:gridCol w:w="1418"/>
        <w:gridCol w:w="1417"/>
        <w:gridCol w:w="1418"/>
        <w:gridCol w:w="1417"/>
      </w:tblGrid>
      <w:tr>
        <w:trPr>
          <w:trHeight w:val="1209" w:hRule="atLeast"/>
        </w:trPr>
        <w:tc>
          <w:tcPr>
            <w:tcW w:w="992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　称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制水弁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口径φ　　　</w:t>
            </w:r>
            <w:r>
              <w:rPr>
                <w:rFonts w:hint="eastAsia" w:ascii="ＭＳ 明朝" w:hAnsi="ＭＳ 明朝" w:eastAsia="ＭＳ 明朝"/>
                <w:sz w:val="16"/>
              </w:rPr>
              <w:t>mm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制水弁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口径φ　　　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mm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排泥弁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口径φ　　　</w:t>
            </w:r>
            <w:r>
              <w:rPr>
                <w:rFonts w:hint="eastAsia" w:ascii="ＭＳ 明朝" w:hAnsi="ＭＳ 明朝" w:eastAsia="ＭＳ 明朝"/>
                <w:sz w:val="16"/>
              </w:rPr>
              <w:t>mm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消火栓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口径φ　　　</w:t>
            </w:r>
            <w:r>
              <w:rPr>
                <w:rFonts w:hint="eastAsia" w:ascii="ＭＳ 明朝" w:hAnsi="ＭＳ 明朝" w:eastAsia="ＭＳ 明朝"/>
                <w:sz w:val="16"/>
              </w:rPr>
              <w:t>mm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3" w:hRule="atLeast"/>
        </w:trPr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　量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基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基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基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基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水道施設の帰属（管理移管）　　　有　・　無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水道施設は公道及びこれに準ずる道路、又は開発行為による区画道路（帰属する道路）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に埋設した配水管及び排泥管、各種弁栓類とし、工事検査合格後に帰属承諾書の提出に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より管理移管いたします。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添付書類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施工関係</w:t>
      </w:r>
    </w:p>
    <w:p>
      <w:pPr>
        <w:pStyle w:val="15"/>
        <w:numPr>
          <w:ilvl w:val="0"/>
          <w:numId w:val="2"/>
        </w:numPr>
        <w:ind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位置図（過拡大及び過縮小に注意し作成）</w:t>
      </w:r>
    </w:p>
    <w:p>
      <w:pPr>
        <w:pStyle w:val="0"/>
        <w:ind w:left="7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イ．計画平面図（各施設、浸透層等を記載）</w:t>
      </w:r>
    </w:p>
    <w:p>
      <w:pPr>
        <w:pStyle w:val="0"/>
        <w:ind w:left="7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ウ．標準横断図（配水管オフセット、他構造物との離隔、舗装構成等を記載）</w:t>
      </w:r>
    </w:p>
    <w:p>
      <w:pPr>
        <w:pStyle w:val="0"/>
        <w:ind w:left="1380" w:firstLine="84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※区画道路が複数になる場合は断面毎に作成すること</w:t>
      </w:r>
    </w:p>
    <w:p>
      <w:pPr>
        <w:pStyle w:val="0"/>
        <w:ind w:left="7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エ．土工定規図（掘削幅、土被り、各埋戻層厚を記載）</w:t>
      </w:r>
    </w:p>
    <w:p>
      <w:pPr>
        <w:pStyle w:val="0"/>
        <w:ind w:left="1680" w:firstLine="540" w:firstLineChars="3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※管種・口径毎に作成すること　　　　　　　　　</w:t>
      </w:r>
    </w:p>
    <w:p>
      <w:pPr>
        <w:pStyle w:val="0"/>
        <w:ind w:left="7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オ．詳細図（横断側溝や暗渠の下越、下水人孔等の近接構造物がある場合に作成）</w:t>
      </w:r>
    </w:p>
    <w:p>
      <w:pPr>
        <w:pStyle w:val="0"/>
        <w:ind w:left="72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カ．構造図（消火栓や特殊な構造物がある場合に作成）</w:t>
      </w:r>
    </w:p>
    <w:p>
      <w:pPr>
        <w:pStyle w:val="0"/>
        <w:ind w:left="72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キ．道路復旧図（道路占用状況を記載）</w:t>
      </w:r>
    </w:p>
    <w:p>
      <w:pPr>
        <w:pStyle w:val="0"/>
        <w:ind w:left="72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ク．工事工程表及び施工業者の分かる資料</w:t>
      </w:r>
    </w:p>
    <w:p>
      <w:pPr>
        <w:pStyle w:val="0"/>
        <w:tabs>
          <w:tab w:val="left" w:leader="none" w:pos="709"/>
        </w:tabs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ア．土地謄本（写）イ．公図（写）ウ</w:t>
      </w:r>
      <w:r>
        <w:rPr>
          <w:rFonts w:hint="eastAsia" w:ascii="ＭＳ 明朝" w:hAnsi="ＭＳ 明朝" w:eastAsia="ＭＳ 明朝"/>
        </w:rPr>
        <w:t>.</w:t>
      </w:r>
      <w:r>
        <w:rPr>
          <w:rFonts w:hint="eastAsia" w:ascii="ＭＳ 明朝" w:hAnsi="ＭＳ 明朝" w:eastAsia="ＭＳ 明朝"/>
        </w:rPr>
        <w:t>求積図　　　※参考として</w:t>
      </w:r>
    </w:p>
    <w:p>
      <w:pPr>
        <w:pStyle w:val="0"/>
        <w:tabs>
          <w:tab w:val="left" w:leader="none" w:pos="709"/>
        </w:tabs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その他、水道管理者が求めたもの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610F48E"/>
    <w:lvl w:ilvl="0" w:tplc="409279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26CCA2DC"/>
    <w:lvl w:ilvl="0" w:tplc="E2FC591E">
      <w:start w:val="1"/>
      <w:numFmt w:val="aiueo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455</TotalTime>
  <Pages>2</Pages>
  <Words>8</Words>
  <Characters>668</Characters>
  <Application>JUST Note</Application>
  <Lines>91</Lines>
  <Paragraphs>73</Paragraphs>
  <CharactersWithSpaces>822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斎藤　淳</dc:creator>
  <cp:lastModifiedBy>斎藤　淳</cp:lastModifiedBy>
  <cp:lastPrinted>2026-01-15T05:41:16Z</cp:lastPrinted>
  <dcterms:created xsi:type="dcterms:W3CDTF">2020-11-19T07:31:00Z</dcterms:created>
  <dcterms:modified xsi:type="dcterms:W3CDTF">2025-08-28T06:43:42Z</dcterms:modified>
  <cp:revision>25</cp:revision>
</cp:coreProperties>
</file>